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3" w:rsidRDefault="00973113" w:rsidP="009731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13" w:rsidRPr="00973113" w:rsidRDefault="00973113" w:rsidP="00973113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973113" w:rsidRPr="00973113" w:rsidRDefault="00E01B49" w:rsidP="009731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125</w:t>
      </w:r>
      <w:r w:rsidR="00973113" w:rsidRPr="00973113">
        <w:rPr>
          <w:rFonts w:ascii="Arial Narrow" w:hAnsi="Arial Narrow"/>
          <w:b/>
        </w:rPr>
        <w:t xml:space="preserve"> 000 hab</w:t>
      </w:r>
      <w:r w:rsidR="006954AD">
        <w:rPr>
          <w:rFonts w:ascii="Arial Narrow" w:hAnsi="Arial Narrow"/>
          <w:b/>
        </w:rPr>
        <w:t>itants</w:t>
      </w:r>
      <w:r w:rsidR="00973113" w:rsidRPr="00973113">
        <w:rPr>
          <w:rFonts w:ascii="Arial Narrow" w:hAnsi="Arial Narrow"/>
          <w:b/>
        </w:rPr>
        <w:t>)</w:t>
      </w:r>
    </w:p>
    <w:p w:rsidR="00973113" w:rsidRDefault="00973113" w:rsidP="00973113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E01B49" w:rsidRDefault="006B2D99" w:rsidP="009731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Direction </w:t>
      </w:r>
      <w:r w:rsidR="005711CB">
        <w:rPr>
          <w:rFonts w:ascii="Arial Narrow" w:hAnsi="Arial Narrow"/>
          <w:b/>
        </w:rPr>
        <w:t>des Loisirs Aquatiques</w:t>
      </w:r>
    </w:p>
    <w:p w:rsidR="00973113" w:rsidRPr="001177C8" w:rsidRDefault="00CB58F6" w:rsidP="00973113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</w:t>
      </w:r>
      <w:r w:rsidR="00973113" w:rsidRPr="001177C8">
        <w:rPr>
          <w:rFonts w:ascii="Arial Narrow" w:hAnsi="Arial Narrow"/>
          <w:b/>
        </w:rPr>
        <w:t>ecrute</w:t>
      </w:r>
      <w:r>
        <w:rPr>
          <w:rFonts w:ascii="Arial Narrow" w:hAnsi="Arial Narrow"/>
          <w:b/>
        </w:rPr>
        <w:t xml:space="preserve"> </w:t>
      </w:r>
    </w:p>
    <w:p w:rsidR="00973113" w:rsidRDefault="00973113" w:rsidP="00ED213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C19C7">
        <w:rPr>
          <w:rFonts w:ascii="Arial Narrow" w:hAnsi="Arial Narrow"/>
          <w:b/>
          <w:sz w:val="32"/>
          <w:szCs w:val="32"/>
          <w:u w:val="single"/>
        </w:rPr>
        <w:t xml:space="preserve">Un(e) </w:t>
      </w:r>
      <w:r w:rsidR="008357E4">
        <w:rPr>
          <w:rFonts w:ascii="Arial Narrow" w:hAnsi="Arial Narrow"/>
          <w:b/>
          <w:sz w:val="32"/>
          <w:szCs w:val="32"/>
          <w:u w:val="single"/>
        </w:rPr>
        <w:t xml:space="preserve">Agent de maintenance </w:t>
      </w:r>
      <w:r w:rsidR="005711CB">
        <w:rPr>
          <w:rFonts w:ascii="Arial Narrow" w:hAnsi="Arial Narrow"/>
          <w:b/>
          <w:sz w:val="32"/>
          <w:szCs w:val="32"/>
          <w:u w:val="single"/>
        </w:rPr>
        <w:t xml:space="preserve">des </w:t>
      </w:r>
      <w:r w:rsidR="008357E4">
        <w:rPr>
          <w:rFonts w:ascii="Arial Narrow" w:hAnsi="Arial Narrow"/>
          <w:b/>
          <w:sz w:val="32"/>
          <w:szCs w:val="32"/>
          <w:u w:val="single"/>
        </w:rPr>
        <w:t>piscines</w:t>
      </w:r>
      <w:r w:rsidR="006B2D99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6B2D99" w:rsidRPr="00EC19C7">
        <w:rPr>
          <w:rFonts w:ascii="Arial Narrow" w:hAnsi="Arial Narrow"/>
          <w:b/>
          <w:sz w:val="32"/>
          <w:szCs w:val="32"/>
          <w:u w:val="single"/>
        </w:rPr>
        <w:t>(H/F)</w:t>
      </w:r>
      <w:r w:rsidR="006B2D99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6B2D99" w:rsidRPr="00E5264D" w:rsidRDefault="006B2D99" w:rsidP="006B2D9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>Cadre d’emploi des</w:t>
      </w:r>
      <w:r>
        <w:rPr>
          <w:rFonts w:ascii="Arial Narrow" w:hAnsi="Arial Narrow"/>
          <w:i/>
        </w:rPr>
        <w:t xml:space="preserve"> adjoints techniques</w:t>
      </w:r>
      <w:r w:rsidRPr="00E5264D">
        <w:rPr>
          <w:rFonts w:ascii="Arial Narrow" w:hAnsi="Arial Narrow"/>
          <w:i/>
        </w:rPr>
        <w:t xml:space="preserve"> </w:t>
      </w:r>
    </w:p>
    <w:p w:rsidR="006B2D99" w:rsidRDefault="006B2D99" w:rsidP="006B2D99">
      <w:pPr>
        <w:spacing w:after="120"/>
        <w:jc w:val="both"/>
        <w:rPr>
          <w:rFonts w:ascii="Arial Narrow" w:hAnsi="Arial Narrow"/>
          <w:b/>
          <w:u w:val="single"/>
        </w:rPr>
      </w:pPr>
    </w:p>
    <w:p w:rsidR="005711CB" w:rsidRPr="005711CB" w:rsidRDefault="005711CB" w:rsidP="005711CB">
      <w:pPr>
        <w:spacing w:after="0" w:line="240" w:lineRule="auto"/>
        <w:jc w:val="center"/>
        <w:rPr>
          <w:rFonts w:ascii="Arial Narrow" w:hAnsi="Arial Narrow"/>
          <w:u w:val="single"/>
        </w:rPr>
      </w:pPr>
      <w:r w:rsidRPr="005711CB">
        <w:rPr>
          <w:rFonts w:ascii="Arial Narrow" w:hAnsi="Arial Narrow"/>
          <w:u w:val="single"/>
        </w:rPr>
        <w:t>CDD de 8 mois à partir du 1</w:t>
      </w:r>
      <w:r w:rsidRPr="005711CB">
        <w:rPr>
          <w:rFonts w:ascii="Arial Narrow" w:hAnsi="Arial Narrow"/>
          <w:u w:val="single"/>
          <w:vertAlign w:val="superscript"/>
        </w:rPr>
        <w:t>er</w:t>
      </w:r>
      <w:r w:rsidRPr="005711CB">
        <w:rPr>
          <w:rFonts w:ascii="Arial Narrow" w:hAnsi="Arial Narrow"/>
          <w:u w:val="single"/>
        </w:rPr>
        <w:t xml:space="preserve"> septembre 2021 </w:t>
      </w:r>
    </w:p>
    <w:p w:rsidR="005711CB" w:rsidRDefault="005711CB" w:rsidP="006B2D99">
      <w:pPr>
        <w:spacing w:after="120"/>
        <w:jc w:val="both"/>
        <w:rPr>
          <w:rFonts w:ascii="Arial Narrow" w:hAnsi="Arial Narrow"/>
          <w:b/>
          <w:u w:val="single"/>
        </w:rPr>
      </w:pPr>
    </w:p>
    <w:p w:rsidR="005711CB" w:rsidRPr="00633F56" w:rsidRDefault="005711CB" w:rsidP="005711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33F56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La CARENE dispose de 5 piscines sur son territoire dont les principales activités des établissements s’orientent vers : l’accueil des scolaires, l’accueil des associations et l’accueil du public. </w:t>
      </w:r>
    </w:p>
    <w:p w:rsidR="005711CB" w:rsidRDefault="005711CB" w:rsidP="005711CB">
      <w:pPr>
        <w:spacing w:before="120" w:after="0" w:line="240" w:lineRule="auto"/>
        <w:ind w:right="227"/>
        <w:jc w:val="both"/>
        <w:rPr>
          <w:rFonts w:ascii="Arial Narrow" w:eastAsia="Times New Roman" w:hAnsi="Arial Narrow" w:cstheme="minorHAnsi"/>
          <w:sz w:val="24"/>
          <w:szCs w:val="24"/>
          <w:lang w:eastAsia="fr-FR"/>
        </w:rPr>
      </w:pPr>
      <w:r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Sous l’autorité du responsable d’équipe technique, 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>les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 missions 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de l’agent de maintenance des piscines 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>seront les suivantes :</w:t>
      </w:r>
    </w:p>
    <w:p w:rsidR="005711CB" w:rsidRDefault="005711CB" w:rsidP="005711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Montserrat-Regular"/>
        </w:rPr>
      </w:pPr>
    </w:p>
    <w:p w:rsidR="005711CB" w:rsidRPr="001D061C" w:rsidRDefault="005711CB" w:rsidP="005711C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Montserrat-Regular"/>
          <w:sz w:val="24"/>
          <w:szCs w:val="24"/>
        </w:rPr>
      </w:pPr>
      <w:r w:rsidRPr="001D061C">
        <w:rPr>
          <w:rFonts w:ascii="Arial Narrow" w:hAnsi="Arial Narrow" w:cs="Montserrat-Regular"/>
          <w:sz w:val="24"/>
          <w:szCs w:val="24"/>
        </w:rPr>
        <w:t>Contrôler la qualité de l’eau des piscines</w:t>
      </w:r>
    </w:p>
    <w:p w:rsidR="005711CB" w:rsidRPr="001D061C" w:rsidRDefault="005711CB" w:rsidP="005711C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Montserrat-Regular"/>
          <w:sz w:val="24"/>
          <w:szCs w:val="24"/>
        </w:rPr>
      </w:pPr>
      <w:r w:rsidRPr="001D061C">
        <w:rPr>
          <w:rFonts w:ascii="Arial Narrow" w:hAnsi="Arial Narrow" w:cs="Montserrat-Regular"/>
          <w:sz w:val="24"/>
          <w:szCs w:val="24"/>
        </w:rPr>
        <w:t>Assurer l’entretien et la maintenance courante des installations techniques et des bâtiments</w:t>
      </w:r>
    </w:p>
    <w:p w:rsidR="005711CB" w:rsidRPr="001D061C" w:rsidRDefault="005711CB" w:rsidP="005711C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Montserrat-Regular"/>
          <w:sz w:val="24"/>
          <w:szCs w:val="24"/>
        </w:rPr>
      </w:pPr>
      <w:r w:rsidRPr="001D061C">
        <w:rPr>
          <w:rFonts w:ascii="Arial Narrow" w:hAnsi="Arial Narrow" w:cs="Montserrat-Regular"/>
          <w:sz w:val="24"/>
          <w:szCs w:val="24"/>
        </w:rPr>
        <w:t>Vérifier la sécurité bâtiment</w:t>
      </w:r>
    </w:p>
    <w:p w:rsidR="005711CB" w:rsidRPr="001D061C" w:rsidRDefault="005711CB" w:rsidP="005711CB">
      <w:pPr>
        <w:pStyle w:val="Paragraphedeliste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 w:rsidRPr="001D061C">
        <w:rPr>
          <w:rFonts w:ascii="Arial Narrow" w:hAnsi="Arial Narrow" w:cs="Montserrat-Regular"/>
          <w:sz w:val="24"/>
          <w:szCs w:val="24"/>
        </w:rPr>
        <w:t xml:space="preserve">Assurer une astreinte technique des </w:t>
      </w:r>
      <w:r>
        <w:rPr>
          <w:rFonts w:ascii="Arial Narrow" w:hAnsi="Arial Narrow" w:cs="Montserrat-Regular"/>
          <w:sz w:val="24"/>
          <w:szCs w:val="24"/>
        </w:rPr>
        <w:t>piscines de la CARENE (du lundi au vendredi de 20h00 à 7h00, le samedi de 12h00 à 7h00 et le dimanche de 10h00 à 7h00)</w:t>
      </w:r>
    </w:p>
    <w:p w:rsidR="005711CB" w:rsidRPr="001D061C" w:rsidRDefault="005711CB" w:rsidP="005711CB">
      <w:pPr>
        <w:pStyle w:val="Paragraphedeliste"/>
        <w:spacing w:line="240" w:lineRule="auto"/>
        <w:ind w:left="1776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711CB" w:rsidRPr="0074410C" w:rsidRDefault="005711CB" w:rsidP="005711CB">
      <w:pPr>
        <w:spacing w:before="120"/>
        <w:ind w:right="228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74410C">
        <w:rPr>
          <w:rFonts w:ascii="Arial Narrow" w:hAnsi="Arial Narrow" w:cstheme="minorHAnsi"/>
          <w:b/>
          <w:sz w:val="24"/>
          <w:szCs w:val="24"/>
          <w:u w:val="single"/>
        </w:rPr>
        <w:t>Profil :</w:t>
      </w:r>
    </w:p>
    <w:p w:rsidR="005711CB" w:rsidRPr="00C332CD" w:rsidRDefault="005711CB" w:rsidP="005711CB">
      <w:pPr>
        <w:spacing w:before="120" w:after="0" w:line="360" w:lineRule="auto"/>
        <w:ind w:right="227"/>
        <w:jc w:val="both"/>
        <w:rPr>
          <w:rFonts w:ascii="Arial Narrow" w:eastAsia="Times New Roman" w:hAnsi="Arial Narrow" w:cstheme="minorHAnsi"/>
          <w:sz w:val="24"/>
          <w:szCs w:val="24"/>
          <w:lang w:eastAsia="fr-FR"/>
        </w:rPr>
      </w:pPr>
      <w:r w:rsidRPr="00BC1626">
        <w:rPr>
          <w:rFonts w:ascii="Arial Narrow" w:eastAsia="Times New Roman" w:hAnsi="Arial Narrow" w:cstheme="minorHAnsi"/>
          <w:sz w:val="24"/>
          <w:szCs w:val="24"/>
          <w:lang w:eastAsia="fr-FR"/>
        </w:rPr>
        <w:t>De formation technique, idéalement en maintenance en bâtiment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 et plus particulièrement en piscine</w:t>
      </w:r>
      <w:r w:rsidRPr="00BC1626">
        <w:rPr>
          <w:rFonts w:ascii="Arial Narrow" w:eastAsia="Times New Roman" w:hAnsi="Arial Narrow" w:cstheme="minorHAnsi"/>
          <w:sz w:val="24"/>
          <w:szCs w:val="24"/>
          <w:lang w:eastAsia="fr-FR"/>
        </w:rPr>
        <w:t>, vous disposez d’une expérience probante en collectivité territoriale en ce domaine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>, vous</w:t>
      </w:r>
      <w:r w:rsidRPr="007B3912"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 maîtrisez la réglementation applicable aux Etablissements Recevant du Public</w:t>
      </w:r>
      <w:r w:rsidRPr="007B3912">
        <w:rPr>
          <w:rFonts w:ascii="Arial Narrow" w:hAnsi="Arial Narrow"/>
          <w:sz w:val="24"/>
          <w:szCs w:val="24"/>
        </w:rPr>
        <w:t xml:space="preserve"> et les normes en vigueur spécifiques</w:t>
      </w:r>
      <w:r w:rsidRPr="007B3912"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. Vous avez de solides connaissances en matière de 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>traitement d’eau et gestion technique</w:t>
      </w:r>
      <w:r w:rsidRPr="007B3912">
        <w:rPr>
          <w:rFonts w:ascii="Arial Narrow" w:eastAsia="Times New Roman" w:hAnsi="Arial Narrow" w:cstheme="minorHAnsi"/>
          <w:sz w:val="24"/>
          <w:szCs w:val="24"/>
          <w:lang w:eastAsia="fr-FR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7B3912">
        <w:rPr>
          <w:rFonts w:ascii="Arial Narrow" w:hAnsi="Arial Narrow"/>
          <w:sz w:val="24"/>
          <w:szCs w:val="24"/>
        </w:rPr>
        <w:t>Vous êtes force de proposition pour améliorer le fonctionnement des installations</w:t>
      </w:r>
      <w:r>
        <w:rPr>
          <w:rFonts w:ascii="Arial Narrow" w:hAnsi="Arial Narrow"/>
          <w:sz w:val="24"/>
          <w:szCs w:val="24"/>
        </w:rPr>
        <w:t xml:space="preserve"> techniques et la réduction des consommations d’énergie</w:t>
      </w:r>
      <w:r w:rsidRPr="007B3912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Vous maîtrisez </w:t>
      </w:r>
      <w:r w:rsidRPr="00BC1626">
        <w:rPr>
          <w:rFonts w:ascii="Arial Narrow" w:hAnsi="Arial Narrow"/>
          <w:sz w:val="24"/>
          <w:szCs w:val="24"/>
        </w:rPr>
        <w:t xml:space="preserve">les outils usuels </w:t>
      </w:r>
      <w:r>
        <w:rPr>
          <w:rFonts w:ascii="Arial Narrow" w:hAnsi="Arial Narrow"/>
          <w:sz w:val="24"/>
          <w:szCs w:val="24"/>
        </w:rPr>
        <w:t>de l’informatique</w:t>
      </w:r>
      <w:r w:rsidRPr="00BC1626">
        <w:rPr>
          <w:rFonts w:ascii="Arial Narrow" w:hAnsi="Arial Narrow"/>
          <w:sz w:val="24"/>
          <w:szCs w:val="24"/>
        </w:rPr>
        <w:t xml:space="preserve">, une connaissance et une pratique </w:t>
      </w:r>
      <w:r>
        <w:rPr>
          <w:rFonts w:ascii="Arial Narrow" w:hAnsi="Arial Narrow"/>
          <w:sz w:val="24"/>
          <w:szCs w:val="24"/>
        </w:rPr>
        <w:t>en plomberie serait un plus</w:t>
      </w:r>
      <w:r w:rsidRPr="00BC1626">
        <w:rPr>
          <w:rFonts w:ascii="Arial Narrow" w:hAnsi="Arial Narrow"/>
          <w:sz w:val="24"/>
          <w:szCs w:val="24"/>
        </w:rPr>
        <w:t>. Vous êtes autonome, volontaire et rigoureux(se)</w:t>
      </w:r>
      <w:r>
        <w:rPr>
          <w:rFonts w:ascii="Arial Narrow" w:hAnsi="Arial Narrow"/>
          <w:sz w:val="24"/>
          <w:szCs w:val="24"/>
        </w:rPr>
        <w:t>.</w:t>
      </w:r>
    </w:p>
    <w:p w:rsidR="005711CB" w:rsidRDefault="005711CB" w:rsidP="005711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fr-FR"/>
        </w:rPr>
      </w:pPr>
    </w:p>
    <w:p w:rsidR="005711CB" w:rsidRPr="00EF0077" w:rsidRDefault="005711CB" w:rsidP="005711CB">
      <w:pPr>
        <w:spacing w:before="60" w:after="0" w:line="240" w:lineRule="auto"/>
        <w:ind w:left="1060"/>
        <w:rPr>
          <w:rFonts w:ascii="Arial Narrow" w:eastAsia="Times New Roman" w:hAnsi="Arial Narrow" w:cs="Times New Roman"/>
          <w:lang w:eastAsia="fr-FR"/>
        </w:rPr>
      </w:pPr>
    </w:p>
    <w:p w:rsidR="005711CB" w:rsidRPr="00ED2137" w:rsidRDefault="005711CB" w:rsidP="005711CB">
      <w:pPr>
        <w:spacing w:after="0" w:line="240" w:lineRule="auto"/>
        <w:jc w:val="center"/>
        <w:rPr>
          <w:rFonts w:ascii="Arial Narrow" w:hAnsi="Arial Narrow"/>
          <w:b/>
        </w:rPr>
      </w:pPr>
      <w:r w:rsidRPr="00ED2137">
        <w:rPr>
          <w:rFonts w:ascii="Arial Narrow" w:hAnsi="Arial Narrow"/>
          <w:b/>
        </w:rPr>
        <w:t>Adress</w:t>
      </w:r>
      <w:r>
        <w:rPr>
          <w:rFonts w:ascii="Arial Narrow" w:hAnsi="Arial Narrow"/>
          <w:b/>
        </w:rPr>
        <w:t>er votre candidature (CV + lettre de motivation) :</w:t>
      </w:r>
    </w:p>
    <w:p w:rsidR="005711CB" w:rsidRPr="00ED2137" w:rsidRDefault="005711CB" w:rsidP="005711CB">
      <w:pPr>
        <w:spacing w:after="0" w:line="240" w:lineRule="auto"/>
        <w:jc w:val="center"/>
        <w:rPr>
          <w:rFonts w:ascii="Arial Narrow" w:hAnsi="Arial Narrow"/>
          <w:b/>
        </w:rPr>
      </w:pPr>
    </w:p>
    <w:p w:rsidR="005711CB" w:rsidRPr="001177C8" w:rsidRDefault="005711CB" w:rsidP="005711CB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Monsieur le Président de la CARENE</w:t>
      </w:r>
    </w:p>
    <w:p w:rsidR="005711CB" w:rsidRPr="001177C8" w:rsidRDefault="005711CB" w:rsidP="005711CB">
      <w:pPr>
        <w:spacing w:after="0" w:line="240" w:lineRule="auto"/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BP 305 - 44605 - SAINT NAZAIRE CEDEX</w:t>
      </w:r>
    </w:p>
    <w:p w:rsidR="005711CB" w:rsidRDefault="005711CB" w:rsidP="005711CB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Tél. 02 51 16 48 48</w:t>
      </w:r>
    </w:p>
    <w:p w:rsidR="005711CB" w:rsidRPr="001177C8" w:rsidRDefault="005711CB" w:rsidP="005711CB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5711CB" w:rsidRPr="00C30A0A" w:rsidRDefault="005711CB" w:rsidP="005711CB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</w:rPr>
      </w:pPr>
      <w:r w:rsidRPr="00C30A0A">
        <w:rPr>
          <w:rFonts w:ascii="Arial Narrow" w:hAnsi="Arial Narrow"/>
          <w:b/>
          <w:u w:val="single"/>
        </w:rPr>
        <w:t xml:space="preserve">Avant le </w:t>
      </w:r>
      <w:r>
        <w:rPr>
          <w:rFonts w:ascii="Arial Narrow" w:hAnsi="Arial Narrow"/>
          <w:b/>
          <w:u w:val="single"/>
        </w:rPr>
        <w:t xml:space="preserve">30 avril </w:t>
      </w:r>
      <w:r>
        <w:rPr>
          <w:rFonts w:ascii="Arial Narrow" w:hAnsi="Arial Narrow"/>
          <w:b/>
          <w:u w:val="single"/>
        </w:rPr>
        <w:t>2021</w:t>
      </w:r>
    </w:p>
    <w:p w:rsidR="00FA721B" w:rsidRPr="00C30A0A" w:rsidRDefault="00FA721B" w:rsidP="005711CB">
      <w:pPr>
        <w:spacing w:after="0" w:line="240" w:lineRule="auto"/>
        <w:jc w:val="center"/>
        <w:rPr>
          <w:rFonts w:ascii="Arial Narrow" w:hAnsi="Arial Narrow" w:cs="Arial"/>
          <w:u w:val="single"/>
        </w:rPr>
      </w:pPr>
    </w:p>
    <w:sectPr w:rsidR="00FA721B" w:rsidRPr="00C30A0A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04" w:rsidRDefault="000A2B04" w:rsidP="000A2B04">
      <w:pPr>
        <w:spacing w:after="0" w:line="240" w:lineRule="auto"/>
      </w:pPr>
      <w:r>
        <w:separator/>
      </w:r>
    </w:p>
  </w:endnote>
  <w:endnote w:type="continuationSeparator" w:id="0">
    <w:p w:rsidR="000A2B04" w:rsidRDefault="000A2B04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04" w:rsidRDefault="000A2B04" w:rsidP="000A2B04">
      <w:pPr>
        <w:spacing w:after="0" w:line="240" w:lineRule="auto"/>
      </w:pPr>
      <w:r>
        <w:separator/>
      </w:r>
    </w:p>
  </w:footnote>
  <w:footnote w:type="continuationSeparator" w:id="0">
    <w:p w:rsidR="000A2B04" w:rsidRDefault="000A2B04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34"/>
    <w:multiLevelType w:val="hybridMultilevel"/>
    <w:tmpl w:val="FFE4941E"/>
    <w:lvl w:ilvl="0" w:tplc="040C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EDF1B86"/>
    <w:multiLevelType w:val="hybridMultilevel"/>
    <w:tmpl w:val="3BAC9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7EC"/>
    <w:multiLevelType w:val="hybridMultilevel"/>
    <w:tmpl w:val="9ADEA6E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CF0059"/>
    <w:multiLevelType w:val="hybridMultilevel"/>
    <w:tmpl w:val="DD629B30"/>
    <w:lvl w:ilvl="0" w:tplc="2116AD9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616"/>
    <w:multiLevelType w:val="hybridMultilevel"/>
    <w:tmpl w:val="C39840B0"/>
    <w:lvl w:ilvl="0" w:tplc="167CF9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F7257"/>
    <w:multiLevelType w:val="hybridMultilevel"/>
    <w:tmpl w:val="95D0D0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F12A59"/>
    <w:multiLevelType w:val="hybridMultilevel"/>
    <w:tmpl w:val="CF5C8D34"/>
    <w:lvl w:ilvl="0" w:tplc="84E4A9D8">
      <w:numFmt w:val="bullet"/>
      <w:lvlText w:val="•"/>
      <w:lvlJc w:val="left"/>
      <w:pPr>
        <w:ind w:left="1776" w:hanging="360"/>
      </w:pPr>
      <w:rPr>
        <w:rFonts w:ascii="Montserrat-Regular" w:eastAsiaTheme="minorHAnsi" w:hAnsi="Montserrat-Regular" w:cs="Montserrat-Regular" w:hint="default"/>
      </w:rPr>
    </w:lvl>
    <w:lvl w:ilvl="1" w:tplc="040C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2274C"/>
    <w:rsid w:val="000A2B04"/>
    <w:rsid w:val="000E55FE"/>
    <w:rsid w:val="00100D32"/>
    <w:rsid w:val="00160B45"/>
    <w:rsid w:val="0016129E"/>
    <w:rsid w:val="001E6C40"/>
    <w:rsid w:val="00206029"/>
    <w:rsid w:val="00223415"/>
    <w:rsid w:val="00325094"/>
    <w:rsid w:val="003477AC"/>
    <w:rsid w:val="00375A09"/>
    <w:rsid w:val="00375BEC"/>
    <w:rsid w:val="003D73D2"/>
    <w:rsid w:val="0044085E"/>
    <w:rsid w:val="004D3218"/>
    <w:rsid w:val="00567C4E"/>
    <w:rsid w:val="005711CB"/>
    <w:rsid w:val="005F57E2"/>
    <w:rsid w:val="006153A3"/>
    <w:rsid w:val="006954AD"/>
    <w:rsid w:val="006B2D99"/>
    <w:rsid w:val="006B6B00"/>
    <w:rsid w:val="007403AF"/>
    <w:rsid w:val="00781799"/>
    <w:rsid w:val="007D32D1"/>
    <w:rsid w:val="008357E4"/>
    <w:rsid w:val="008F5A4F"/>
    <w:rsid w:val="0094186C"/>
    <w:rsid w:val="009530C1"/>
    <w:rsid w:val="00973113"/>
    <w:rsid w:val="00997A7F"/>
    <w:rsid w:val="00A7246C"/>
    <w:rsid w:val="00A8302E"/>
    <w:rsid w:val="00AA5527"/>
    <w:rsid w:val="00B053E8"/>
    <w:rsid w:val="00B15E09"/>
    <w:rsid w:val="00B50856"/>
    <w:rsid w:val="00B51418"/>
    <w:rsid w:val="00BD3C3E"/>
    <w:rsid w:val="00C30A0A"/>
    <w:rsid w:val="00CB58F6"/>
    <w:rsid w:val="00D40C32"/>
    <w:rsid w:val="00D56F4B"/>
    <w:rsid w:val="00D76947"/>
    <w:rsid w:val="00D960BA"/>
    <w:rsid w:val="00E01B49"/>
    <w:rsid w:val="00E57F3E"/>
    <w:rsid w:val="00EA3333"/>
    <w:rsid w:val="00EC19C7"/>
    <w:rsid w:val="00ED2137"/>
    <w:rsid w:val="00EF0077"/>
    <w:rsid w:val="00F54AFB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E97F15"/>
  <w15:docId w15:val="{78D8F97D-43C2-4D48-85AD-38A2054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49D-B67F-4187-A048-2B6728CB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 Cécile</dc:creator>
  <cp:lastModifiedBy>Cherhal Nadège</cp:lastModifiedBy>
  <cp:revision>4</cp:revision>
  <cp:lastPrinted>2018-06-21T14:32:00Z</cp:lastPrinted>
  <dcterms:created xsi:type="dcterms:W3CDTF">2021-03-30T12:59:00Z</dcterms:created>
  <dcterms:modified xsi:type="dcterms:W3CDTF">2021-03-30T13:14:00Z</dcterms:modified>
</cp:coreProperties>
</file>