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13" w:rsidRDefault="00973113" w:rsidP="009731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1828800" cy="933450"/>
            <wp:effectExtent l="0" t="0" r="0" b="0"/>
            <wp:docPr id="1" name="Image 1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69" w:rsidRPr="00973113" w:rsidRDefault="001E3669" w:rsidP="001E3669">
      <w:pPr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:rsidR="001E3669" w:rsidRPr="00973113" w:rsidRDefault="00457DBD" w:rsidP="001E366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communes / 127</w:t>
      </w:r>
      <w:r w:rsidR="001E3669" w:rsidRPr="00973113">
        <w:rPr>
          <w:rFonts w:ascii="Arial Narrow" w:hAnsi="Arial Narrow"/>
          <w:b/>
        </w:rPr>
        <w:t xml:space="preserve"> 000 hab</w:t>
      </w:r>
      <w:r w:rsidR="001E3669">
        <w:rPr>
          <w:rFonts w:ascii="Arial Narrow" w:hAnsi="Arial Narrow"/>
          <w:b/>
        </w:rPr>
        <w:t>itants</w:t>
      </w:r>
      <w:r w:rsidR="001E3669" w:rsidRPr="00973113">
        <w:rPr>
          <w:rFonts w:ascii="Arial Narrow" w:hAnsi="Arial Narrow"/>
          <w:b/>
        </w:rPr>
        <w:t>)</w:t>
      </w:r>
    </w:p>
    <w:p w:rsidR="001E3669" w:rsidRDefault="001E3669" w:rsidP="001E3669">
      <w:pPr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:rsidR="001E3669" w:rsidRPr="00973113" w:rsidRDefault="001E3669" w:rsidP="001E366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Direction du cycle de l’eau - Service Exploitation de l’Assainissement</w:t>
      </w:r>
    </w:p>
    <w:p w:rsidR="001E3669" w:rsidRPr="001177C8" w:rsidRDefault="001E3669" w:rsidP="001E3669">
      <w:pPr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recrute</w:t>
      </w:r>
    </w:p>
    <w:p w:rsidR="001E3669" w:rsidRDefault="00B1697E" w:rsidP="00A9582E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Un</w:t>
      </w:r>
      <w:r w:rsidR="0011097E">
        <w:rPr>
          <w:rFonts w:ascii="Arial Narrow" w:hAnsi="Arial Narrow"/>
          <w:b/>
          <w:sz w:val="32"/>
          <w:szCs w:val="32"/>
          <w:u w:val="single"/>
        </w:rPr>
        <w:t>.e</w:t>
      </w:r>
      <w:r w:rsidR="001E3669" w:rsidRPr="00EC19C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457DBD">
        <w:rPr>
          <w:rFonts w:ascii="Arial Narrow" w:hAnsi="Arial Narrow"/>
          <w:b/>
          <w:sz w:val="32"/>
          <w:szCs w:val="32"/>
          <w:u w:val="single"/>
        </w:rPr>
        <w:t>C</w:t>
      </w:r>
      <w:r w:rsidR="00A9582E">
        <w:rPr>
          <w:rFonts w:ascii="Arial Narrow" w:hAnsi="Arial Narrow"/>
          <w:b/>
          <w:sz w:val="32"/>
          <w:szCs w:val="32"/>
          <w:u w:val="single"/>
        </w:rPr>
        <w:t>ontrôleur</w:t>
      </w:r>
      <w:r w:rsidR="0011097E">
        <w:rPr>
          <w:rFonts w:ascii="Arial Narrow" w:hAnsi="Arial Narrow"/>
          <w:b/>
          <w:sz w:val="32"/>
          <w:szCs w:val="32"/>
          <w:u w:val="single"/>
        </w:rPr>
        <w:t>.se</w:t>
      </w:r>
      <w:r w:rsidR="00A9582E">
        <w:rPr>
          <w:rFonts w:ascii="Arial Narrow" w:hAnsi="Arial Narrow"/>
          <w:b/>
          <w:sz w:val="32"/>
          <w:szCs w:val="32"/>
          <w:u w:val="single"/>
        </w:rPr>
        <w:t xml:space="preserve"> </w:t>
      </w:r>
      <w:r>
        <w:rPr>
          <w:rFonts w:ascii="Arial Narrow" w:hAnsi="Arial Narrow"/>
          <w:b/>
          <w:sz w:val="32"/>
          <w:szCs w:val="32"/>
          <w:u w:val="single"/>
        </w:rPr>
        <w:t>assainissement non collectif</w:t>
      </w:r>
      <w:r w:rsidR="00545B6C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1E3669" w:rsidRPr="00EC19C7">
        <w:rPr>
          <w:rFonts w:ascii="Arial Narrow" w:hAnsi="Arial Narrow"/>
          <w:b/>
          <w:sz w:val="32"/>
          <w:szCs w:val="32"/>
          <w:u w:val="single"/>
        </w:rPr>
        <w:t>(H/F)</w:t>
      </w:r>
    </w:p>
    <w:p w:rsidR="001E3669" w:rsidRPr="00EC19C7" w:rsidRDefault="001E3669" w:rsidP="001E366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1E3669" w:rsidRDefault="001E3669" w:rsidP="001E366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A47A00">
        <w:rPr>
          <w:rFonts w:ascii="Arial Narrow" w:hAnsi="Arial Narrow"/>
          <w:i/>
        </w:rPr>
        <w:t xml:space="preserve">Cadre d’emploi des </w:t>
      </w:r>
      <w:r w:rsidR="00A9582E">
        <w:rPr>
          <w:rFonts w:ascii="Arial Narrow" w:hAnsi="Arial Narrow"/>
          <w:i/>
        </w:rPr>
        <w:t>adjoints techniques</w:t>
      </w:r>
    </w:p>
    <w:p w:rsidR="0083193E" w:rsidRDefault="0083193E" w:rsidP="001E366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:rsidR="00A10A9E" w:rsidRPr="0083193E" w:rsidRDefault="00A10A9E" w:rsidP="001E366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83193E">
        <w:rPr>
          <w:rFonts w:ascii="Arial Narrow" w:hAnsi="Arial Narrow"/>
          <w:b/>
          <w:u w:val="single"/>
        </w:rPr>
        <w:t>CDD 1 an (juillet 2022 à juin 2023)</w:t>
      </w:r>
    </w:p>
    <w:p w:rsidR="001E3669" w:rsidRDefault="001E3669" w:rsidP="001E366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b/>
          <w:i/>
        </w:rPr>
      </w:pPr>
    </w:p>
    <w:p w:rsidR="00EA57DA" w:rsidRDefault="00EA57DA" w:rsidP="001E366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:rsidR="00A9582E" w:rsidRDefault="00A9582E" w:rsidP="001E3669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La CARENE - Saint-Nazaire agglomération est un EPCI regroupant 10 communes, qui assure les compétences de l’assainissement des eaux usées et des eaux pluviales.</w:t>
      </w:r>
    </w:p>
    <w:p w:rsidR="00A9582E" w:rsidRDefault="00A9582E" w:rsidP="001E3669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Territoire dynamique, placé entre le littoral et le marais de Brière, les enjeux environnementaux sont importants avec plus de 1 000 km de réseaux de collecte et 9 stations d’épuration des eaux usées. </w:t>
      </w:r>
    </w:p>
    <w:p w:rsidR="00107C0B" w:rsidRDefault="00107C0B" w:rsidP="001E3669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:rsidR="00A9582E" w:rsidRDefault="00A9582E" w:rsidP="001E3669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Au sein de la direction Générale Adjointe du Cadre de Vie et de la Direction du Cycle de l’Eau, l’agent-e sera rattaché-e à l’unité Contrôle</w:t>
      </w:r>
      <w:r w:rsidR="00A10A9E">
        <w:rPr>
          <w:rFonts w:ascii="Arial Narrow" w:eastAsia="Times New Roman" w:hAnsi="Arial Narrow" w:cs="Times New Roman"/>
          <w:lang w:eastAsia="fr-FR"/>
        </w:rPr>
        <w:t>s</w:t>
      </w:r>
      <w:r>
        <w:rPr>
          <w:rFonts w:ascii="Arial Narrow" w:eastAsia="Times New Roman" w:hAnsi="Arial Narrow" w:cs="Times New Roman"/>
          <w:lang w:eastAsia="fr-FR"/>
        </w:rPr>
        <w:t xml:space="preserve"> du service Exploitation de l’Assainissement.</w:t>
      </w:r>
    </w:p>
    <w:p w:rsidR="00A10A9E" w:rsidRDefault="00A10A9E" w:rsidP="001E3669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Il.elle aura en charge </w:t>
      </w:r>
      <w:r w:rsidR="0011097E">
        <w:rPr>
          <w:rFonts w:ascii="Arial Narrow" w:eastAsia="Times New Roman" w:hAnsi="Arial Narrow" w:cs="Times New Roman"/>
          <w:lang w:eastAsia="fr-FR"/>
        </w:rPr>
        <w:t xml:space="preserve">de contrôler la conformité de l’assainissement des habitations sur </w:t>
      </w:r>
      <w:r>
        <w:rPr>
          <w:rFonts w:ascii="Arial Narrow" w:eastAsia="Times New Roman" w:hAnsi="Arial Narrow" w:cs="Times New Roman"/>
          <w:lang w:eastAsia="fr-FR"/>
        </w:rPr>
        <w:t>l’ensemble du territoire de la CARENE.</w:t>
      </w:r>
    </w:p>
    <w:p w:rsidR="00EA57DA" w:rsidRDefault="00EA57DA" w:rsidP="001E3669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:rsidR="001A76FC" w:rsidRPr="001A76FC" w:rsidRDefault="00EA57DA" w:rsidP="001E366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  <w:r w:rsidRPr="000647BA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sym w:font="Wingdings" w:char="F0D8"/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 xml:space="preserve"> Les missions</w:t>
      </w:r>
      <w:r w:rsidRPr="000647BA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> :</w:t>
      </w:r>
    </w:p>
    <w:p w:rsidR="0011097E" w:rsidRPr="0011097E" w:rsidRDefault="001A76FC" w:rsidP="0011097E">
      <w:pPr>
        <w:pStyle w:val="Paragraphedeliste"/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1A76FC">
        <w:rPr>
          <w:rFonts w:ascii="Arial Narrow" w:hAnsi="Arial Narrow"/>
          <w:sz w:val="24"/>
        </w:rPr>
        <w:t>Assurer</w:t>
      </w:r>
      <w:r w:rsidR="0011097E">
        <w:rPr>
          <w:rFonts w:ascii="Arial Narrow" w:hAnsi="Arial Narrow"/>
          <w:sz w:val="24"/>
        </w:rPr>
        <w:t>,</w:t>
      </w:r>
      <w:r w:rsidRPr="001A76FC">
        <w:rPr>
          <w:rFonts w:ascii="Arial Narrow" w:hAnsi="Arial Narrow"/>
          <w:sz w:val="24"/>
        </w:rPr>
        <w:t xml:space="preserve"> </w:t>
      </w:r>
      <w:r w:rsidR="0011097E">
        <w:rPr>
          <w:rFonts w:ascii="Arial Narrow" w:hAnsi="Arial Narrow"/>
          <w:sz w:val="24"/>
        </w:rPr>
        <w:t xml:space="preserve">sur le terrain, </w:t>
      </w:r>
      <w:r w:rsidRPr="001A76FC">
        <w:rPr>
          <w:rFonts w:ascii="Arial Narrow" w:hAnsi="Arial Narrow"/>
          <w:sz w:val="24"/>
        </w:rPr>
        <w:t xml:space="preserve">le contrôle des dispositifs d’assainissement non collectif </w:t>
      </w:r>
      <w:r w:rsidR="00545B6C">
        <w:rPr>
          <w:rFonts w:ascii="Arial Narrow" w:hAnsi="Arial Narrow"/>
          <w:sz w:val="24"/>
        </w:rPr>
        <w:t xml:space="preserve">neufs et existants </w:t>
      </w:r>
      <w:r w:rsidRPr="001A76FC">
        <w:rPr>
          <w:rFonts w:ascii="Arial Narrow" w:hAnsi="Arial Narrow"/>
          <w:sz w:val="24"/>
        </w:rPr>
        <w:t>sur le domaine privé</w:t>
      </w:r>
      <w:r w:rsidR="0011097E">
        <w:rPr>
          <w:rFonts w:ascii="Arial Narrow" w:hAnsi="Arial Narrow"/>
          <w:sz w:val="24"/>
        </w:rPr>
        <w:t>.</w:t>
      </w:r>
      <w:r w:rsidR="0011097E" w:rsidRPr="0011097E">
        <w:rPr>
          <w:rFonts w:ascii="Arial Narrow" w:hAnsi="Arial Narrow"/>
          <w:sz w:val="24"/>
        </w:rPr>
        <w:t xml:space="preserve"> </w:t>
      </w:r>
      <w:r w:rsidR="0011097E" w:rsidRPr="006D005A">
        <w:rPr>
          <w:rFonts w:ascii="Arial Narrow" w:hAnsi="Arial Narrow"/>
          <w:sz w:val="24"/>
        </w:rPr>
        <w:t xml:space="preserve">Effectuer les tests nécessaires aux contrôles </w:t>
      </w:r>
      <w:r w:rsidR="0011097E">
        <w:rPr>
          <w:rFonts w:ascii="Arial Narrow" w:hAnsi="Arial Narrow"/>
          <w:sz w:val="24"/>
        </w:rPr>
        <w:t>et v</w:t>
      </w:r>
      <w:r w:rsidR="0011097E" w:rsidRPr="006D005A">
        <w:rPr>
          <w:rFonts w:ascii="Arial Narrow" w:hAnsi="Arial Narrow"/>
          <w:sz w:val="24"/>
        </w:rPr>
        <w:t>érifier la conformité entre le projet accordé et les travaux effectués</w:t>
      </w:r>
      <w:r w:rsidR="0011097E">
        <w:rPr>
          <w:rFonts w:ascii="Arial Narrow" w:hAnsi="Arial Narrow"/>
          <w:sz w:val="24"/>
        </w:rPr>
        <w:t>. R</w:t>
      </w:r>
      <w:r w:rsidR="0011097E" w:rsidRPr="006D005A">
        <w:rPr>
          <w:rFonts w:ascii="Arial Narrow" w:hAnsi="Arial Narrow"/>
          <w:sz w:val="24"/>
        </w:rPr>
        <w:t>édiger les rapports de visite</w:t>
      </w:r>
      <w:r w:rsidR="0011097E">
        <w:rPr>
          <w:rFonts w:ascii="Arial Narrow" w:hAnsi="Arial Narrow"/>
          <w:sz w:val="24"/>
        </w:rPr>
        <w:t>,</w:t>
      </w:r>
    </w:p>
    <w:p w:rsidR="0011097E" w:rsidRPr="006D005A" w:rsidRDefault="0011097E" w:rsidP="0011097E">
      <w:pPr>
        <w:pStyle w:val="Paragraphedeliste"/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6D005A">
        <w:rPr>
          <w:rFonts w:ascii="Arial Narrow" w:hAnsi="Arial Narrow"/>
          <w:sz w:val="24"/>
        </w:rPr>
        <w:t>Renseigner, expliquer et conseiller les propriétaires et les entreprises sur la démarche et les travaux éventuels à engager</w:t>
      </w:r>
      <w:r>
        <w:rPr>
          <w:rFonts w:ascii="Arial Narrow" w:hAnsi="Arial Narrow"/>
          <w:sz w:val="24"/>
        </w:rPr>
        <w:t>,</w:t>
      </w:r>
    </w:p>
    <w:p w:rsidR="0011097E" w:rsidRPr="00FF705F" w:rsidRDefault="0011097E" w:rsidP="0011097E">
      <w:pPr>
        <w:pStyle w:val="Paragraphedeliste"/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FF705F">
        <w:rPr>
          <w:rFonts w:ascii="Arial Narrow" w:hAnsi="Arial Narrow"/>
          <w:sz w:val="24"/>
        </w:rPr>
        <w:t>Réaliser la saisie informatique des données des contrôles effectués da</w:t>
      </w:r>
      <w:r>
        <w:rPr>
          <w:rFonts w:ascii="Arial Narrow" w:hAnsi="Arial Narrow"/>
          <w:sz w:val="24"/>
        </w:rPr>
        <w:t>ns le logiciel métier (Ypresia)</w:t>
      </w:r>
      <w:r w:rsidRPr="00FF705F">
        <w:rPr>
          <w:rFonts w:ascii="Arial Narrow" w:hAnsi="Arial Narrow"/>
          <w:sz w:val="24"/>
        </w:rPr>
        <w:t xml:space="preserve"> et rédiger/éditer</w:t>
      </w:r>
      <w:r>
        <w:rPr>
          <w:rFonts w:ascii="Arial Narrow" w:hAnsi="Arial Narrow"/>
          <w:sz w:val="24"/>
        </w:rPr>
        <w:t xml:space="preserve"> les</w:t>
      </w:r>
      <w:r w:rsidRPr="00FF705F">
        <w:rPr>
          <w:rFonts w:ascii="Arial Narrow" w:hAnsi="Arial Narrow"/>
          <w:sz w:val="24"/>
        </w:rPr>
        <w:t xml:space="preserve"> avis</w:t>
      </w:r>
      <w:r>
        <w:rPr>
          <w:rFonts w:ascii="Arial Narrow" w:hAnsi="Arial Narrow"/>
          <w:sz w:val="24"/>
        </w:rPr>
        <w:t>,</w:t>
      </w:r>
    </w:p>
    <w:p w:rsidR="001A76FC" w:rsidRPr="001A76FC" w:rsidRDefault="006D005A" w:rsidP="00FF705F">
      <w:pPr>
        <w:pStyle w:val="Paragraphedeliste"/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Participer à</w:t>
      </w:r>
      <w:r w:rsidR="001A76FC" w:rsidRPr="001A76FC">
        <w:rPr>
          <w:rFonts w:ascii="Arial Narrow" w:hAnsi="Arial Narrow"/>
          <w:sz w:val="24"/>
        </w:rPr>
        <w:t xml:space="preserve"> l’instruction du volet assainissement non collectif des permis de construire</w:t>
      </w:r>
      <w:r w:rsidR="00545B6C">
        <w:rPr>
          <w:rFonts w:ascii="Arial Narrow" w:hAnsi="Arial Narrow"/>
          <w:sz w:val="24"/>
        </w:rPr>
        <w:t xml:space="preserve"> et à l’instruction des conceptions</w:t>
      </w:r>
      <w:r w:rsidR="0011097E">
        <w:rPr>
          <w:rFonts w:ascii="Arial Narrow" w:hAnsi="Arial Narrow"/>
          <w:sz w:val="24"/>
        </w:rPr>
        <w:t xml:space="preserve"> d’assainissement non collectif,</w:t>
      </w:r>
    </w:p>
    <w:p w:rsidR="006D005A" w:rsidRDefault="006D005A" w:rsidP="006D005A">
      <w:pPr>
        <w:pStyle w:val="Paragraphedeliste"/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6D005A">
        <w:rPr>
          <w:rFonts w:ascii="Arial Narrow" w:hAnsi="Arial Narrow"/>
          <w:sz w:val="24"/>
        </w:rPr>
        <w:t>Préparer les documents administratifs ou techniques en amont des contrôles</w:t>
      </w:r>
      <w:r w:rsidR="00FF705F">
        <w:rPr>
          <w:rFonts w:ascii="Arial Narrow" w:hAnsi="Arial Narrow"/>
          <w:sz w:val="24"/>
        </w:rPr>
        <w:t>, en lien avec le responsable d’unité et le secrétariat technique du service</w:t>
      </w:r>
      <w:r w:rsidR="0011097E">
        <w:rPr>
          <w:rFonts w:ascii="Arial Narrow" w:hAnsi="Arial Narrow"/>
          <w:sz w:val="24"/>
        </w:rPr>
        <w:t>,</w:t>
      </w:r>
    </w:p>
    <w:p w:rsidR="006D005A" w:rsidRPr="006D005A" w:rsidRDefault="00FF705F" w:rsidP="006D005A">
      <w:pPr>
        <w:pStyle w:val="Paragraphedeliste"/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En renfort de l’équipe de</w:t>
      </w:r>
      <w:r w:rsidR="0011097E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contrôleurs </w:t>
      </w:r>
      <w:r w:rsidR="0011097E">
        <w:rPr>
          <w:rFonts w:ascii="Arial Narrow" w:hAnsi="Arial Narrow"/>
          <w:sz w:val="24"/>
        </w:rPr>
        <w:t>d’</w:t>
      </w:r>
      <w:r>
        <w:rPr>
          <w:rFonts w:ascii="Arial Narrow" w:hAnsi="Arial Narrow"/>
          <w:sz w:val="24"/>
        </w:rPr>
        <w:t>assainissement, réaliser des contrôles de raccordement au réseau</w:t>
      </w:r>
      <w:r w:rsidR="006D005A" w:rsidRPr="006D005A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d’assainissement collectif</w:t>
      </w:r>
      <w:r w:rsidR="0011097E">
        <w:rPr>
          <w:rFonts w:ascii="Arial Narrow" w:hAnsi="Arial Narrow"/>
          <w:sz w:val="24"/>
        </w:rPr>
        <w:t>,</w:t>
      </w:r>
    </w:p>
    <w:p w:rsidR="006D005A" w:rsidRDefault="006D005A" w:rsidP="006D005A">
      <w:pPr>
        <w:pStyle w:val="Paragraphedeliste"/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6D005A">
        <w:rPr>
          <w:rFonts w:ascii="Arial Narrow" w:hAnsi="Arial Narrow"/>
          <w:sz w:val="24"/>
        </w:rPr>
        <w:t>Planifier les rendez-vous de conformité et les secteurs de contrôle en assainissement non collec</w:t>
      </w:r>
      <w:r w:rsidR="00545B6C">
        <w:rPr>
          <w:rFonts w:ascii="Arial Narrow" w:hAnsi="Arial Narrow"/>
          <w:sz w:val="24"/>
        </w:rPr>
        <w:t>tif et</w:t>
      </w:r>
      <w:r w:rsidRPr="006D005A">
        <w:rPr>
          <w:rFonts w:ascii="Arial Narrow" w:hAnsi="Arial Narrow"/>
          <w:sz w:val="24"/>
        </w:rPr>
        <w:t xml:space="preserve"> collectif</w:t>
      </w:r>
      <w:r w:rsidR="0011097E">
        <w:rPr>
          <w:rFonts w:ascii="Arial Narrow" w:hAnsi="Arial Narrow"/>
          <w:sz w:val="24"/>
        </w:rPr>
        <w:t>,</w:t>
      </w:r>
    </w:p>
    <w:p w:rsidR="006D005A" w:rsidRPr="006D005A" w:rsidRDefault="006D005A" w:rsidP="006D005A">
      <w:pPr>
        <w:pStyle w:val="Paragraphedeliste"/>
        <w:numPr>
          <w:ilvl w:val="0"/>
          <w:numId w:val="10"/>
        </w:numPr>
        <w:rPr>
          <w:rFonts w:ascii="Arial Narrow" w:hAnsi="Arial Narrow"/>
          <w:sz w:val="24"/>
        </w:rPr>
      </w:pPr>
      <w:r w:rsidRPr="006D005A">
        <w:rPr>
          <w:rFonts w:ascii="Arial Narrow" w:hAnsi="Arial Narrow"/>
          <w:sz w:val="24"/>
        </w:rPr>
        <w:t>Participer à des campagnes de recherche pollution.</w:t>
      </w:r>
    </w:p>
    <w:p w:rsidR="000647BA" w:rsidRPr="000647BA" w:rsidRDefault="000647BA" w:rsidP="000647B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  <w:r w:rsidRPr="000647BA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sym w:font="Wingdings" w:char="F0D8"/>
      </w:r>
      <w:r w:rsidRPr="000647BA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 xml:space="preserve"> Les compétences nécessaires :</w:t>
      </w:r>
    </w:p>
    <w:p w:rsidR="00107C0B" w:rsidRPr="00545B6C" w:rsidRDefault="00FF705F" w:rsidP="00107C0B">
      <w:pPr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Etre titulaire du </w:t>
      </w:r>
      <w:r w:rsidR="00107C0B"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>permis VL</w:t>
      </w:r>
      <w:r w:rsidR="0011097E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</w:p>
    <w:p w:rsidR="00194D00" w:rsidRPr="00545B6C" w:rsidRDefault="00194D00" w:rsidP="00194D00">
      <w:pPr>
        <w:pStyle w:val="Paragraphedeliste"/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hAnsi="Arial Narrow"/>
          <w:sz w:val="24"/>
          <w:szCs w:val="24"/>
        </w:rPr>
        <w:t>Avoir des connaissances dans le</w:t>
      </w:r>
      <w:r w:rsidRPr="00545B6C">
        <w:rPr>
          <w:rFonts w:ascii="Arial Narrow" w:hAnsi="Arial Narrow"/>
          <w:sz w:val="24"/>
          <w:szCs w:val="24"/>
        </w:rPr>
        <w:t xml:space="preserve"> fonctionnement des systèmes d’assainissement non collectif</w:t>
      </w:r>
      <w:r w:rsidRPr="00194D0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 w:rsidRPr="00545B6C">
        <w:rPr>
          <w:rFonts w:ascii="Arial Narrow" w:hAnsi="Arial Narrow"/>
          <w:sz w:val="24"/>
          <w:szCs w:val="24"/>
        </w:rPr>
        <w:t>topographie, pédologie</w:t>
      </w:r>
      <w:r>
        <w:rPr>
          <w:rFonts w:ascii="Arial Narrow" w:hAnsi="Arial Narrow"/>
          <w:sz w:val="24"/>
          <w:szCs w:val="24"/>
        </w:rPr>
        <w:t>…)</w:t>
      </w:r>
      <w:r w:rsidRPr="00545B6C">
        <w:rPr>
          <w:rFonts w:ascii="Arial Narrow" w:hAnsi="Arial Narrow"/>
          <w:sz w:val="24"/>
          <w:szCs w:val="24"/>
        </w:rPr>
        <w:t>, des réglementations et normes s’y rapportant</w:t>
      </w:r>
      <w:r>
        <w:rPr>
          <w:rFonts w:ascii="Arial Narrow" w:hAnsi="Arial Narrow"/>
          <w:sz w:val="24"/>
          <w:szCs w:val="24"/>
        </w:rPr>
        <w:t>,</w:t>
      </w:r>
    </w:p>
    <w:p w:rsidR="00545B6C" w:rsidRPr="00545B6C" w:rsidRDefault="00545B6C" w:rsidP="00545B6C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545B6C">
        <w:rPr>
          <w:rFonts w:ascii="Arial Narrow" w:hAnsi="Arial Narrow"/>
          <w:sz w:val="24"/>
          <w:szCs w:val="24"/>
        </w:rPr>
        <w:lastRenderedPageBreak/>
        <w:t xml:space="preserve">Posséder des notions </w:t>
      </w:r>
      <w:r w:rsidR="0011097E">
        <w:rPr>
          <w:rFonts w:ascii="Arial Narrow" w:hAnsi="Arial Narrow"/>
          <w:sz w:val="24"/>
          <w:szCs w:val="24"/>
        </w:rPr>
        <w:t xml:space="preserve">ou être en capacité de se former </w:t>
      </w:r>
      <w:r w:rsidRPr="00545B6C">
        <w:rPr>
          <w:rFonts w:ascii="Arial Narrow" w:hAnsi="Arial Narrow"/>
          <w:sz w:val="24"/>
          <w:szCs w:val="24"/>
        </w:rPr>
        <w:t xml:space="preserve">dans le domaine du bâtiment et de l’assainissement </w:t>
      </w:r>
      <w:r w:rsidR="00194D00">
        <w:rPr>
          <w:rFonts w:ascii="Arial Narrow" w:hAnsi="Arial Narrow"/>
          <w:sz w:val="24"/>
          <w:szCs w:val="24"/>
        </w:rPr>
        <w:t>des eaux usées,</w:t>
      </w:r>
    </w:p>
    <w:p w:rsidR="00194D00" w:rsidRPr="00545B6C" w:rsidRDefault="00194D00" w:rsidP="00194D00">
      <w:pPr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>Avoir de la rigueur dans son travail et être en capacité de fa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ire appliquer la réglementation,</w:t>
      </w:r>
    </w:p>
    <w:p w:rsidR="00107C0B" w:rsidRPr="00545B6C" w:rsidRDefault="00107C0B" w:rsidP="00D71C0D">
      <w:pPr>
        <w:pStyle w:val="Paragraphedeliste"/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>Etre en capacité d’utiliser les outils et applications informatiques de la collectivité (</w:t>
      </w:r>
      <w:r w:rsidR="00545B6C"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Planning, </w:t>
      </w:r>
      <w:r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>Office, SIG, Yprésia …)</w:t>
      </w:r>
      <w:r w:rsidR="00194D0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y compris sur supports mobiles,</w:t>
      </w:r>
    </w:p>
    <w:p w:rsidR="006D005A" w:rsidRPr="00545B6C" w:rsidRDefault="006D005A" w:rsidP="00D50789">
      <w:pPr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>Savoir établir des croquis, lire et interpréter un plan</w:t>
      </w:r>
      <w:r w:rsidR="00194D00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</w:p>
    <w:p w:rsidR="006D005A" w:rsidRPr="00545B6C" w:rsidRDefault="006D005A" w:rsidP="00107C0B">
      <w:pPr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45B6C">
        <w:rPr>
          <w:rFonts w:ascii="Arial Narrow" w:hAnsi="Arial Narrow"/>
          <w:sz w:val="24"/>
          <w:szCs w:val="24"/>
        </w:rPr>
        <w:t xml:space="preserve">S’adapter à la fois aux tâches administratives </w:t>
      </w:r>
      <w:r w:rsidR="00194D00">
        <w:rPr>
          <w:rFonts w:ascii="Arial Narrow" w:hAnsi="Arial Narrow"/>
          <w:sz w:val="24"/>
          <w:szCs w:val="24"/>
        </w:rPr>
        <w:t xml:space="preserve">de bureau </w:t>
      </w:r>
      <w:r w:rsidRPr="00545B6C">
        <w:rPr>
          <w:rFonts w:ascii="Arial Narrow" w:hAnsi="Arial Narrow"/>
          <w:sz w:val="24"/>
          <w:szCs w:val="24"/>
        </w:rPr>
        <w:t>(qualités rédactionnelles) et</w:t>
      </w:r>
      <w:r w:rsidR="00194D00">
        <w:rPr>
          <w:rFonts w:ascii="Arial Narrow" w:hAnsi="Arial Narrow"/>
          <w:sz w:val="24"/>
          <w:szCs w:val="24"/>
        </w:rPr>
        <w:t xml:space="preserve"> aux interventions de contrôles sur le terrain,</w:t>
      </w:r>
    </w:p>
    <w:p w:rsidR="00194D00" w:rsidRPr="00545B6C" w:rsidRDefault="00194D00" w:rsidP="00194D00">
      <w:pPr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>Etre sensibilisé à l’image et aux obligations du service public. Avoir le goût du contact avec les usagers et les entreprises, ainsi que le sens de la p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édagogie et de la communication,</w:t>
      </w:r>
    </w:p>
    <w:p w:rsidR="00107C0B" w:rsidRPr="00545B6C" w:rsidRDefault="00107C0B" w:rsidP="00107C0B">
      <w:pPr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>Etre en bonne condition physique</w:t>
      </w:r>
      <w:r w:rsidR="005044B9"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(ouverture des tampons, plaques, regards, tâches insalubres)</w:t>
      </w:r>
      <w:r w:rsidR="00194D00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</w:p>
    <w:p w:rsidR="005044B9" w:rsidRPr="00545B6C" w:rsidRDefault="005044B9" w:rsidP="005044B9">
      <w:pPr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>Mettre en œuvre et faire appliquer les règles d’hygiène et sécurité</w:t>
      </w:r>
      <w:r w:rsidR="00194D00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</w:p>
    <w:p w:rsidR="005044B9" w:rsidRPr="00545B6C" w:rsidRDefault="006D005A" w:rsidP="00042E75">
      <w:pPr>
        <w:pStyle w:val="Paragraphedeliste"/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>Savoir travailler de manière autonome et a</w:t>
      </w:r>
      <w:r w:rsidR="005044B9"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voir </w:t>
      </w:r>
      <w:r w:rsidRPr="00545B6C">
        <w:rPr>
          <w:rFonts w:ascii="Arial Narrow" w:eastAsia="Times New Roman" w:hAnsi="Arial Narrow" w:cs="Times New Roman"/>
          <w:sz w:val="24"/>
          <w:szCs w:val="24"/>
          <w:lang w:eastAsia="fr-FR"/>
        </w:rPr>
        <w:t>le goût du travail en équipe</w:t>
      </w:r>
      <w:r w:rsidR="00194D00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</w:p>
    <w:p w:rsidR="00194D00" w:rsidRPr="00545B6C" w:rsidRDefault="00194D00" w:rsidP="00194D00">
      <w:pPr>
        <w:pStyle w:val="Paragraphedeliste"/>
        <w:numPr>
          <w:ilvl w:val="0"/>
          <w:numId w:val="2"/>
        </w:numPr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45B6C">
        <w:rPr>
          <w:rFonts w:ascii="Arial Narrow" w:hAnsi="Arial Narrow"/>
          <w:sz w:val="24"/>
          <w:szCs w:val="24"/>
        </w:rPr>
        <w:t>Participer aux sessions de formation nécessaire à l’actualisation de ses compétences</w:t>
      </w:r>
      <w:r>
        <w:rPr>
          <w:rFonts w:ascii="Arial Narrow" w:hAnsi="Arial Narrow"/>
          <w:sz w:val="24"/>
          <w:szCs w:val="24"/>
        </w:rPr>
        <w:t>.</w:t>
      </w:r>
    </w:p>
    <w:p w:rsidR="000647BA" w:rsidRPr="00545B6C" w:rsidRDefault="000647BA" w:rsidP="00097701">
      <w:pPr>
        <w:spacing w:before="60"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6B2D99" w:rsidRPr="00545B6C" w:rsidRDefault="006B2D99" w:rsidP="006B2D9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fr-FR"/>
        </w:rPr>
      </w:pPr>
    </w:p>
    <w:p w:rsidR="00567C4E" w:rsidRDefault="00567C4E" w:rsidP="00EF0077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457DBD" w:rsidRPr="00ED2137" w:rsidRDefault="00457DBD" w:rsidP="00457DBD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r w:rsidRPr="00ED2137">
        <w:rPr>
          <w:rFonts w:ascii="Arial Narrow" w:hAnsi="Arial Narrow"/>
          <w:b/>
        </w:rPr>
        <w:t>Adress</w:t>
      </w:r>
      <w:r>
        <w:rPr>
          <w:rFonts w:ascii="Arial Narrow" w:hAnsi="Arial Narrow"/>
          <w:b/>
        </w:rPr>
        <w:t>er votre candidature (CV + lettre de motivation) :</w:t>
      </w:r>
    </w:p>
    <w:p w:rsidR="00457DBD" w:rsidRPr="00ED2137" w:rsidRDefault="00457DBD" w:rsidP="00457DBD">
      <w:pPr>
        <w:spacing w:after="0" w:line="240" w:lineRule="auto"/>
        <w:jc w:val="center"/>
        <w:rPr>
          <w:rFonts w:ascii="Arial Narrow" w:hAnsi="Arial Narrow"/>
          <w:b/>
        </w:rPr>
      </w:pPr>
    </w:p>
    <w:p w:rsidR="00457DBD" w:rsidRPr="001177C8" w:rsidRDefault="00457DBD" w:rsidP="00457DB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Monsieur le Président de la CARENE</w:t>
      </w:r>
    </w:p>
    <w:p w:rsidR="00457DBD" w:rsidRPr="001177C8" w:rsidRDefault="00457DBD" w:rsidP="00457DBD">
      <w:pPr>
        <w:spacing w:after="0" w:line="240" w:lineRule="auto"/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BP 305 - 44605 - SAINT NAZAIRE CEDEX</w:t>
      </w:r>
    </w:p>
    <w:p w:rsidR="00457DBD" w:rsidRDefault="00457DBD" w:rsidP="00457DBD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Tél. 02 51 16 48 48</w:t>
      </w:r>
    </w:p>
    <w:p w:rsidR="00457DBD" w:rsidRPr="001177C8" w:rsidRDefault="00457DBD" w:rsidP="00457DBD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</w:p>
    <w:p w:rsidR="00457DBD" w:rsidRPr="00C30A0A" w:rsidRDefault="00457DBD" w:rsidP="00457DBD">
      <w:pPr>
        <w:keepNext/>
        <w:spacing w:after="0" w:line="240" w:lineRule="auto"/>
        <w:jc w:val="center"/>
        <w:outlineLvl w:val="0"/>
        <w:rPr>
          <w:rFonts w:ascii="Arial Narrow" w:hAnsi="Arial Narrow" w:cs="Arial"/>
          <w:u w:val="single"/>
        </w:rPr>
      </w:pPr>
      <w:r w:rsidRPr="00C30A0A">
        <w:rPr>
          <w:rFonts w:ascii="Arial Narrow" w:hAnsi="Arial Narrow"/>
          <w:b/>
          <w:u w:val="single"/>
        </w:rPr>
        <w:t xml:space="preserve">Avant le </w:t>
      </w:r>
      <w:r w:rsidR="00524F4A">
        <w:rPr>
          <w:rFonts w:ascii="Arial Narrow" w:hAnsi="Arial Narrow"/>
          <w:b/>
          <w:u w:val="single"/>
        </w:rPr>
        <w:t>6</w:t>
      </w:r>
      <w:r w:rsidR="00D60E08">
        <w:rPr>
          <w:rFonts w:ascii="Arial Narrow" w:hAnsi="Arial Narrow"/>
          <w:b/>
          <w:u w:val="single"/>
        </w:rPr>
        <w:t xml:space="preserve"> juin</w:t>
      </w:r>
      <w:r>
        <w:rPr>
          <w:rFonts w:ascii="Arial Narrow" w:hAnsi="Arial Narrow"/>
          <w:b/>
          <w:u w:val="single"/>
        </w:rPr>
        <w:t xml:space="preserve"> 2022</w:t>
      </w:r>
    </w:p>
    <w:bookmarkEnd w:id="0"/>
    <w:p w:rsidR="00EF0077" w:rsidRPr="00EF0077" w:rsidRDefault="00EF0077" w:rsidP="00EF0077">
      <w:pPr>
        <w:spacing w:before="60" w:after="0" w:line="240" w:lineRule="auto"/>
        <w:ind w:left="1060"/>
        <w:rPr>
          <w:rFonts w:ascii="Arial Narrow" w:eastAsia="Times New Roman" w:hAnsi="Arial Narrow" w:cs="Times New Roman"/>
          <w:lang w:eastAsia="fr-FR"/>
        </w:rPr>
      </w:pPr>
    </w:p>
    <w:sectPr w:rsidR="00EF0077" w:rsidRPr="00EF0077" w:rsidSect="00EF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31" w:rsidRDefault="00F31B31" w:rsidP="000A2B04">
      <w:pPr>
        <w:spacing w:after="0" w:line="240" w:lineRule="auto"/>
      </w:pPr>
      <w:r>
        <w:separator/>
      </w:r>
    </w:p>
  </w:endnote>
  <w:endnote w:type="continuationSeparator" w:id="0">
    <w:p w:rsidR="00F31B31" w:rsidRDefault="00F31B31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31" w:rsidRDefault="00F31B31" w:rsidP="000A2B04">
      <w:pPr>
        <w:spacing w:after="0" w:line="240" w:lineRule="auto"/>
      </w:pPr>
      <w:r>
        <w:separator/>
      </w:r>
    </w:p>
  </w:footnote>
  <w:footnote w:type="continuationSeparator" w:id="0">
    <w:p w:rsidR="00F31B31" w:rsidRDefault="00F31B31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34"/>
    <w:multiLevelType w:val="hybridMultilevel"/>
    <w:tmpl w:val="FFE4941E"/>
    <w:lvl w:ilvl="0" w:tplc="040C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EDF1B86"/>
    <w:multiLevelType w:val="hybridMultilevel"/>
    <w:tmpl w:val="3BAC9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7EC"/>
    <w:multiLevelType w:val="hybridMultilevel"/>
    <w:tmpl w:val="9ADEA6E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CF0059"/>
    <w:multiLevelType w:val="hybridMultilevel"/>
    <w:tmpl w:val="DD629B30"/>
    <w:lvl w:ilvl="0" w:tplc="2116AD9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616"/>
    <w:multiLevelType w:val="hybridMultilevel"/>
    <w:tmpl w:val="C39840B0"/>
    <w:lvl w:ilvl="0" w:tplc="167CF9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F546215"/>
    <w:multiLevelType w:val="hybridMultilevel"/>
    <w:tmpl w:val="36C6998C"/>
    <w:lvl w:ilvl="0" w:tplc="935CD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50426"/>
    <w:multiLevelType w:val="hybridMultilevel"/>
    <w:tmpl w:val="C1D47D62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F7257"/>
    <w:multiLevelType w:val="hybridMultilevel"/>
    <w:tmpl w:val="95D0D0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627204"/>
    <w:multiLevelType w:val="hybridMultilevel"/>
    <w:tmpl w:val="9C1C8E50"/>
    <w:lvl w:ilvl="0" w:tplc="167C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C6170"/>
    <w:multiLevelType w:val="hybridMultilevel"/>
    <w:tmpl w:val="6240B908"/>
    <w:lvl w:ilvl="0" w:tplc="B518D1CE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2274C"/>
    <w:rsid w:val="000647BA"/>
    <w:rsid w:val="00097701"/>
    <w:rsid w:val="000A2B04"/>
    <w:rsid w:val="000A4B15"/>
    <w:rsid w:val="000E55FE"/>
    <w:rsid w:val="00100D32"/>
    <w:rsid w:val="00107C0B"/>
    <w:rsid w:val="0011097E"/>
    <w:rsid w:val="00121A5C"/>
    <w:rsid w:val="0016129E"/>
    <w:rsid w:val="00185609"/>
    <w:rsid w:val="00194D00"/>
    <w:rsid w:val="001A76FC"/>
    <w:rsid w:val="001E1943"/>
    <w:rsid w:val="001E3669"/>
    <w:rsid w:val="001E6C40"/>
    <w:rsid w:val="00206029"/>
    <w:rsid w:val="00223415"/>
    <w:rsid w:val="00302CEA"/>
    <w:rsid w:val="00325094"/>
    <w:rsid w:val="003477AC"/>
    <w:rsid w:val="00375A09"/>
    <w:rsid w:val="00375BEC"/>
    <w:rsid w:val="003D73D2"/>
    <w:rsid w:val="0044085E"/>
    <w:rsid w:val="00457DBD"/>
    <w:rsid w:val="004D3218"/>
    <w:rsid w:val="005044B9"/>
    <w:rsid w:val="00523743"/>
    <w:rsid w:val="00524F4A"/>
    <w:rsid w:val="00545B6C"/>
    <w:rsid w:val="00567C4E"/>
    <w:rsid w:val="005A15F7"/>
    <w:rsid w:val="005F57E2"/>
    <w:rsid w:val="006153A3"/>
    <w:rsid w:val="006753CC"/>
    <w:rsid w:val="006954AD"/>
    <w:rsid w:val="006B2D99"/>
    <w:rsid w:val="006B6B00"/>
    <w:rsid w:val="006D005A"/>
    <w:rsid w:val="007273A1"/>
    <w:rsid w:val="007403AF"/>
    <w:rsid w:val="00781799"/>
    <w:rsid w:val="007B3D03"/>
    <w:rsid w:val="007C4DCF"/>
    <w:rsid w:val="007D32D1"/>
    <w:rsid w:val="007F3B4F"/>
    <w:rsid w:val="0083193E"/>
    <w:rsid w:val="0087542B"/>
    <w:rsid w:val="008F5A4F"/>
    <w:rsid w:val="0094186C"/>
    <w:rsid w:val="009530C1"/>
    <w:rsid w:val="00973113"/>
    <w:rsid w:val="00997A7F"/>
    <w:rsid w:val="00A10A9E"/>
    <w:rsid w:val="00A44D41"/>
    <w:rsid w:val="00A7246C"/>
    <w:rsid w:val="00A8302E"/>
    <w:rsid w:val="00A9582E"/>
    <w:rsid w:val="00AA5527"/>
    <w:rsid w:val="00B053E8"/>
    <w:rsid w:val="00B15E09"/>
    <w:rsid w:val="00B1697E"/>
    <w:rsid w:val="00B44627"/>
    <w:rsid w:val="00B50856"/>
    <w:rsid w:val="00BB2C8F"/>
    <w:rsid w:val="00BD3C3E"/>
    <w:rsid w:val="00C30A0A"/>
    <w:rsid w:val="00CB063C"/>
    <w:rsid w:val="00CB58F6"/>
    <w:rsid w:val="00D40C32"/>
    <w:rsid w:val="00D50789"/>
    <w:rsid w:val="00D56F4B"/>
    <w:rsid w:val="00D60E08"/>
    <w:rsid w:val="00D76947"/>
    <w:rsid w:val="00D960BA"/>
    <w:rsid w:val="00DF11D7"/>
    <w:rsid w:val="00E01B49"/>
    <w:rsid w:val="00EA3333"/>
    <w:rsid w:val="00EA57DA"/>
    <w:rsid w:val="00EC19C7"/>
    <w:rsid w:val="00ED2137"/>
    <w:rsid w:val="00EF0077"/>
    <w:rsid w:val="00F31B31"/>
    <w:rsid w:val="00F33B3D"/>
    <w:rsid w:val="00F54AFB"/>
    <w:rsid w:val="00F854FA"/>
    <w:rsid w:val="00F93BD6"/>
    <w:rsid w:val="00FA721B"/>
    <w:rsid w:val="00FE2B4E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5A42ED"/>
  <w15:docId w15:val="{B352AFFA-9CCE-43AF-B185-391512E6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C899-BC25-4ECD-932F-EABF650F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Cécile</dc:creator>
  <cp:lastModifiedBy>Cherhal Nadège</cp:lastModifiedBy>
  <cp:revision>6</cp:revision>
  <cp:lastPrinted>2019-09-03T06:38:00Z</cp:lastPrinted>
  <dcterms:created xsi:type="dcterms:W3CDTF">2022-04-15T14:53:00Z</dcterms:created>
  <dcterms:modified xsi:type="dcterms:W3CDTF">2022-05-13T09:55:00Z</dcterms:modified>
</cp:coreProperties>
</file>