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Pr="003A3D71" w:rsidRDefault="00973113" w:rsidP="00973113">
      <w:pPr>
        <w:rPr>
          <w:rFonts w:ascii="Arial Narrow" w:hAnsi="Arial Narrow"/>
          <w:sz w:val="28"/>
          <w:szCs w:val="28"/>
        </w:rPr>
      </w:pPr>
      <w:r w:rsidRPr="003A3D71">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973113" w:rsidRPr="003A3D71" w:rsidRDefault="00973113" w:rsidP="00973113">
      <w:pPr>
        <w:jc w:val="center"/>
        <w:rPr>
          <w:rFonts w:ascii="Arial Narrow" w:hAnsi="Arial Narrow"/>
          <w:b/>
          <w:sz w:val="28"/>
          <w:szCs w:val="28"/>
        </w:rPr>
      </w:pPr>
      <w:r w:rsidRPr="003A3D71">
        <w:rPr>
          <w:rFonts w:ascii="Arial Narrow" w:hAnsi="Arial Narrow"/>
          <w:b/>
          <w:sz w:val="28"/>
          <w:szCs w:val="28"/>
        </w:rPr>
        <w:t>La CARENE Saint-Nazaire Agglomération</w:t>
      </w:r>
    </w:p>
    <w:p w:rsidR="00973113" w:rsidRPr="003A3D71" w:rsidRDefault="00782D75" w:rsidP="00973113">
      <w:pPr>
        <w:jc w:val="center"/>
        <w:rPr>
          <w:rFonts w:ascii="Arial Narrow" w:hAnsi="Arial Narrow"/>
          <w:b/>
        </w:rPr>
      </w:pPr>
      <w:r w:rsidRPr="003A3D71">
        <w:rPr>
          <w:rFonts w:ascii="Arial Narrow" w:hAnsi="Arial Narrow"/>
          <w:b/>
        </w:rPr>
        <w:t>(10 communes / 127</w:t>
      </w:r>
      <w:r w:rsidR="00973113" w:rsidRPr="003A3D71">
        <w:rPr>
          <w:rFonts w:ascii="Arial Narrow" w:hAnsi="Arial Narrow"/>
          <w:b/>
        </w:rPr>
        <w:t xml:space="preserve"> 000 hab</w:t>
      </w:r>
      <w:r w:rsidR="006954AD" w:rsidRPr="003A3D71">
        <w:rPr>
          <w:rFonts w:ascii="Arial Narrow" w:hAnsi="Arial Narrow"/>
          <w:b/>
        </w:rPr>
        <w:t>itants</w:t>
      </w:r>
      <w:r w:rsidR="00973113" w:rsidRPr="003A3D71">
        <w:rPr>
          <w:rFonts w:ascii="Arial Narrow" w:hAnsi="Arial Narrow"/>
          <w:b/>
        </w:rPr>
        <w:t>)</w:t>
      </w:r>
    </w:p>
    <w:p w:rsidR="00973113" w:rsidRPr="003A3D71" w:rsidRDefault="00973113" w:rsidP="00973113">
      <w:pPr>
        <w:jc w:val="center"/>
        <w:rPr>
          <w:rFonts w:ascii="Arial Narrow" w:hAnsi="Arial Narrow"/>
          <w:b/>
        </w:rPr>
      </w:pPr>
      <w:r w:rsidRPr="003A3D71">
        <w:rPr>
          <w:rFonts w:ascii="Arial Narrow" w:hAnsi="Arial Narrow"/>
          <w:b/>
        </w:rPr>
        <w:t>Communauté d’Agglomération de la REgion Nazairienne et de l’Estuaire</w:t>
      </w:r>
    </w:p>
    <w:p w:rsidR="003A3D71" w:rsidRDefault="003A3D71" w:rsidP="00973113">
      <w:pPr>
        <w:jc w:val="center"/>
        <w:rPr>
          <w:rFonts w:ascii="Arial Narrow" w:hAnsi="Arial Narrow"/>
          <w:b/>
        </w:rPr>
      </w:pPr>
      <w:r w:rsidRPr="003A3D71">
        <w:rPr>
          <w:rFonts w:ascii="Arial Narrow" w:hAnsi="Arial Narrow"/>
          <w:b/>
        </w:rPr>
        <w:t xml:space="preserve">Direction de la mobilité et des espaces publics communautaires </w:t>
      </w:r>
    </w:p>
    <w:p w:rsidR="00973113" w:rsidRPr="003A3D71" w:rsidRDefault="00CB58F6" w:rsidP="00973113">
      <w:pPr>
        <w:jc w:val="center"/>
        <w:rPr>
          <w:rFonts w:ascii="Arial Narrow" w:hAnsi="Arial Narrow"/>
          <w:b/>
        </w:rPr>
      </w:pPr>
      <w:r w:rsidRPr="003A3D71">
        <w:rPr>
          <w:rFonts w:ascii="Arial Narrow" w:hAnsi="Arial Narrow"/>
          <w:b/>
        </w:rPr>
        <w:t>R</w:t>
      </w:r>
      <w:r w:rsidR="00973113" w:rsidRPr="003A3D71">
        <w:rPr>
          <w:rFonts w:ascii="Arial Narrow" w:hAnsi="Arial Narrow"/>
          <w:b/>
        </w:rPr>
        <w:t>ecrute</w:t>
      </w:r>
      <w:r w:rsidRPr="003A3D71">
        <w:rPr>
          <w:rFonts w:ascii="Arial Narrow" w:hAnsi="Arial Narrow"/>
          <w:b/>
        </w:rPr>
        <w:t xml:space="preserve"> </w:t>
      </w:r>
    </w:p>
    <w:p w:rsidR="00973113" w:rsidRPr="003A3D71" w:rsidRDefault="00973113" w:rsidP="00ED2137">
      <w:pPr>
        <w:spacing w:after="0" w:line="240" w:lineRule="auto"/>
        <w:jc w:val="center"/>
        <w:rPr>
          <w:rFonts w:ascii="Arial Narrow" w:hAnsi="Arial Narrow"/>
          <w:b/>
          <w:sz w:val="32"/>
          <w:szCs w:val="32"/>
          <w:u w:val="single"/>
        </w:rPr>
      </w:pPr>
      <w:r w:rsidRPr="003A3D71">
        <w:rPr>
          <w:rFonts w:ascii="Arial Narrow" w:hAnsi="Arial Narrow"/>
          <w:b/>
          <w:sz w:val="32"/>
          <w:szCs w:val="32"/>
          <w:u w:val="single"/>
        </w:rPr>
        <w:t xml:space="preserve">Un(e) </w:t>
      </w:r>
      <w:r w:rsidR="00096C22" w:rsidRPr="003A3D71">
        <w:rPr>
          <w:rFonts w:ascii="Arial Narrow" w:hAnsi="Arial Narrow"/>
          <w:b/>
          <w:sz w:val="32"/>
          <w:szCs w:val="32"/>
          <w:u w:val="single"/>
        </w:rPr>
        <w:t>Ingénieur transition énergétique Autobus électriques</w:t>
      </w:r>
      <w:r w:rsidR="00F5686A" w:rsidRPr="003A3D71">
        <w:rPr>
          <w:rFonts w:ascii="Arial Narrow" w:hAnsi="Arial Narrow"/>
          <w:b/>
          <w:sz w:val="32"/>
          <w:szCs w:val="32"/>
          <w:u w:val="single"/>
        </w:rPr>
        <w:t xml:space="preserve"> </w:t>
      </w:r>
      <w:r w:rsidR="006B2D99" w:rsidRPr="003A3D71">
        <w:rPr>
          <w:rFonts w:ascii="Arial Narrow" w:hAnsi="Arial Narrow"/>
          <w:b/>
          <w:sz w:val="32"/>
          <w:szCs w:val="32"/>
          <w:u w:val="single"/>
        </w:rPr>
        <w:t xml:space="preserve">(H/F) </w:t>
      </w:r>
    </w:p>
    <w:p w:rsidR="006B2D99" w:rsidRPr="003A3D71" w:rsidRDefault="006B2D99" w:rsidP="00ED2137">
      <w:pPr>
        <w:spacing w:after="0" w:line="240" w:lineRule="auto"/>
        <w:jc w:val="center"/>
        <w:rPr>
          <w:rFonts w:ascii="Arial Narrow" w:hAnsi="Arial Narrow"/>
          <w:b/>
          <w:sz w:val="32"/>
          <w:szCs w:val="32"/>
          <w:u w:val="single"/>
        </w:rPr>
      </w:pPr>
    </w:p>
    <w:p w:rsidR="006B2D99" w:rsidRPr="003A3D71" w:rsidRDefault="006B2D99" w:rsidP="006B2D99">
      <w:pPr>
        <w:tabs>
          <w:tab w:val="left" w:pos="-284"/>
          <w:tab w:val="left" w:pos="14004"/>
        </w:tabs>
        <w:spacing w:after="0" w:line="240" w:lineRule="auto"/>
        <w:jc w:val="center"/>
        <w:rPr>
          <w:rFonts w:ascii="Arial Narrow" w:hAnsi="Arial Narrow"/>
          <w:i/>
        </w:rPr>
      </w:pPr>
      <w:r w:rsidRPr="003A3D71">
        <w:rPr>
          <w:rFonts w:ascii="Arial Narrow" w:hAnsi="Arial Narrow"/>
          <w:i/>
        </w:rPr>
        <w:t xml:space="preserve">Cadre d’emploi des </w:t>
      </w:r>
      <w:r w:rsidR="00096C22" w:rsidRPr="003A3D71">
        <w:rPr>
          <w:rFonts w:ascii="Arial Narrow" w:hAnsi="Arial Narrow"/>
          <w:i/>
        </w:rPr>
        <w:t>ingénieurs</w:t>
      </w:r>
    </w:p>
    <w:p w:rsidR="003A3D71" w:rsidRPr="003A3D71" w:rsidRDefault="003A3D71" w:rsidP="006B2D99">
      <w:pPr>
        <w:tabs>
          <w:tab w:val="left" w:pos="-284"/>
          <w:tab w:val="left" w:pos="14004"/>
        </w:tabs>
        <w:spacing w:after="0" w:line="240" w:lineRule="auto"/>
        <w:jc w:val="center"/>
        <w:rPr>
          <w:rFonts w:ascii="Arial Narrow" w:hAnsi="Arial Narrow"/>
          <w:i/>
        </w:rPr>
      </w:pPr>
    </w:p>
    <w:p w:rsidR="003A3D71" w:rsidRPr="003A3D71" w:rsidRDefault="003A3D71" w:rsidP="003A3D71">
      <w:pPr>
        <w:spacing w:after="0" w:line="240" w:lineRule="auto"/>
        <w:jc w:val="center"/>
        <w:rPr>
          <w:rFonts w:ascii="Arial Narrow" w:hAnsi="Arial Narrow"/>
          <w:b/>
          <w:sz w:val="24"/>
          <w:szCs w:val="24"/>
        </w:rPr>
      </w:pPr>
      <w:r w:rsidRPr="003A3D71">
        <w:rPr>
          <w:rFonts w:ascii="Arial Narrow" w:hAnsi="Arial Narrow"/>
          <w:b/>
          <w:sz w:val="24"/>
          <w:szCs w:val="24"/>
        </w:rPr>
        <w:t>Contrat de projet de 5 ans</w:t>
      </w:r>
    </w:p>
    <w:p w:rsidR="006B2D99" w:rsidRPr="003A3D71" w:rsidRDefault="006B2D99" w:rsidP="006B2D99">
      <w:pPr>
        <w:spacing w:after="120"/>
        <w:jc w:val="both"/>
        <w:rPr>
          <w:rFonts w:ascii="Arial Narrow" w:hAnsi="Arial Narrow"/>
          <w:b/>
          <w:u w:val="single"/>
        </w:rPr>
      </w:pPr>
    </w:p>
    <w:p w:rsidR="0027527E" w:rsidRPr="003A3D71" w:rsidRDefault="0027527E" w:rsidP="0027527E">
      <w:pPr>
        <w:jc w:val="both"/>
        <w:rPr>
          <w:rFonts w:ascii="Arial Narrow" w:hAnsi="Arial Narrow" w:cs="Arial"/>
          <w:i/>
        </w:rPr>
      </w:pPr>
      <w:r w:rsidRPr="003A3D71">
        <w:rPr>
          <w:rFonts w:ascii="Arial Narrow" w:hAnsi="Arial Narrow" w:cs="Arial"/>
          <w:i/>
        </w:rPr>
        <w:t>Le territoire de la Communauté d’Agglomération de Saint Nazaire est riche de sa diversité. Vitalité et audace, patrimoines naturels remarquables, situation géographique exceptionnelle au croisement de l’Océan, de la Loire et des marais de Brière font de ce territoire un espace aux atouts variés et exceptionnels. Fort de ses propres dynamiques, adossé à des collaborations étroites avec ses partenaires, le territoire de la Communauté d’Agglomération de Saint Nazaire développe des projets innovants et structurants dans lesquels les enjeux de communication sont majeurs. Le territoire revendique aujourd’hui sa personnalité autour d’une dynamique touristique, Saint-Nazaire renversante, et s’appuie sur son positionnement de vie urbaine et originale au bord de l’océan.</w:t>
      </w:r>
    </w:p>
    <w:p w:rsidR="006B2D99" w:rsidRPr="003A3D71" w:rsidRDefault="006B2D99" w:rsidP="006B2D99">
      <w:pPr>
        <w:spacing w:after="0" w:line="240" w:lineRule="auto"/>
        <w:jc w:val="both"/>
        <w:rPr>
          <w:rFonts w:ascii="Arial Narrow" w:eastAsia="Times New Roman" w:hAnsi="Arial Narrow" w:cs="Times New Roman"/>
          <w:color w:val="000000" w:themeColor="text1"/>
          <w:lang w:eastAsia="fr-FR"/>
        </w:rPr>
      </w:pPr>
    </w:p>
    <w:p w:rsidR="00F5686A" w:rsidRPr="003A3D71" w:rsidRDefault="00F5686A" w:rsidP="00F5686A">
      <w:pPr>
        <w:spacing w:line="240" w:lineRule="auto"/>
        <w:ind w:left="360"/>
        <w:rPr>
          <w:rFonts w:ascii="Arial Narrow" w:hAnsi="Arial Narrow"/>
          <w:sz w:val="24"/>
          <w:szCs w:val="24"/>
        </w:rPr>
      </w:pPr>
      <w:r w:rsidRPr="003A3D71">
        <w:rPr>
          <w:rFonts w:ascii="Arial Narrow" w:hAnsi="Arial Narrow" w:cs="Arial"/>
          <w:b/>
          <w:u w:val="single"/>
        </w:rPr>
        <w:t xml:space="preserve">Activités principales : </w:t>
      </w:r>
      <w:r w:rsidR="00096C22" w:rsidRPr="003A3D71">
        <w:rPr>
          <w:rFonts w:ascii="Arial Narrow" w:hAnsi="Arial Narrow"/>
          <w:sz w:val="24"/>
          <w:szCs w:val="24"/>
        </w:rPr>
        <w:t>Mise en œuvre d’une motorisation électrique pour le renouvellement / développement de la flotte d’autobus (deux nouvelles lignes BHNS fin 2025) dans le cadre d’un programme d’investissement en matériel roulant de 50 M€ d’ici 2028</w:t>
      </w:r>
    </w:p>
    <w:p w:rsidR="003A3D71" w:rsidRPr="003A3D71" w:rsidRDefault="003A3D71" w:rsidP="00F5686A">
      <w:pPr>
        <w:spacing w:line="240" w:lineRule="auto"/>
        <w:ind w:left="360"/>
        <w:rPr>
          <w:rFonts w:ascii="Arial Narrow" w:hAnsi="Arial Narrow" w:cs="Arial"/>
          <w:b/>
          <w:u w:val="single"/>
        </w:rPr>
      </w:pPr>
    </w:p>
    <w:p w:rsidR="003A3D71" w:rsidRPr="003A3D71" w:rsidRDefault="003A3D71" w:rsidP="00F5686A">
      <w:pPr>
        <w:spacing w:line="240" w:lineRule="auto"/>
        <w:ind w:left="360"/>
        <w:rPr>
          <w:rFonts w:ascii="Arial Narrow" w:hAnsi="Arial Narrow" w:cs="Arial"/>
          <w:b/>
          <w:u w:val="single"/>
        </w:rPr>
      </w:pPr>
      <w:r w:rsidRPr="003A3D71">
        <w:rPr>
          <w:rFonts w:ascii="Arial Narrow" w:hAnsi="Arial Narrow" w:cs="Arial"/>
          <w:b/>
          <w:u w:val="single"/>
        </w:rPr>
        <w:t xml:space="preserve">Missions : </w:t>
      </w:r>
    </w:p>
    <w:p w:rsidR="003A3D71" w:rsidRPr="003A3D71" w:rsidRDefault="003A3D71" w:rsidP="003A3D71">
      <w:pPr>
        <w:pStyle w:val="Paragraphedeliste"/>
        <w:numPr>
          <w:ilvl w:val="0"/>
          <w:numId w:val="10"/>
        </w:numPr>
        <w:spacing w:after="0" w:line="240" w:lineRule="auto"/>
        <w:rPr>
          <w:rFonts w:ascii="Arial Narrow" w:hAnsi="Arial Narrow"/>
          <w:sz w:val="24"/>
          <w:szCs w:val="24"/>
        </w:rPr>
      </w:pPr>
      <w:r w:rsidRPr="003A3D71">
        <w:rPr>
          <w:rFonts w:ascii="Arial Narrow" w:hAnsi="Arial Narrow"/>
          <w:sz w:val="24"/>
          <w:szCs w:val="24"/>
        </w:rPr>
        <w:t>pilotage des acquisitions de véhicules : définition des besoins fonctionnels, montage des appels d’offres (dialogue compétitif, marché subséquent) en lien avec l’AMO hélYce, élaboration des cahiers des charges techniques en lien avec la STRAN, gestion des interfaces avec le constructeur et la STRAN en phase réalisation, accompagnement de la STRAN en phase livraison et test.</w:t>
      </w:r>
    </w:p>
    <w:p w:rsidR="003A3D71" w:rsidRPr="003A3D71" w:rsidRDefault="003A3D71" w:rsidP="003A3D71">
      <w:pPr>
        <w:pStyle w:val="Paragraphedeliste"/>
        <w:numPr>
          <w:ilvl w:val="0"/>
          <w:numId w:val="10"/>
        </w:numPr>
        <w:spacing w:after="0" w:line="240" w:lineRule="auto"/>
        <w:rPr>
          <w:rFonts w:ascii="Arial Narrow" w:hAnsi="Arial Narrow"/>
          <w:sz w:val="24"/>
          <w:szCs w:val="24"/>
        </w:rPr>
      </w:pPr>
      <w:r w:rsidRPr="003A3D71">
        <w:rPr>
          <w:rFonts w:ascii="Arial Narrow" w:hAnsi="Arial Narrow"/>
          <w:sz w:val="24"/>
          <w:szCs w:val="24"/>
        </w:rPr>
        <w:t>pilotage du déploiement des installations de charge de véhicules, en stations et au dépôt : définition du système, gestion de l’interface avec les véhicules, gestion des raccordements aux réseaux électriques, intégration en lien avec le projet d’aménagement urbain et de l’extension du dépôt bus</w:t>
      </w:r>
    </w:p>
    <w:p w:rsidR="003A3D71" w:rsidRPr="003A3D71" w:rsidRDefault="003A3D71" w:rsidP="003A3D71">
      <w:pPr>
        <w:pStyle w:val="Paragraphedeliste"/>
        <w:numPr>
          <w:ilvl w:val="0"/>
          <w:numId w:val="10"/>
        </w:numPr>
        <w:spacing w:after="0" w:line="240" w:lineRule="auto"/>
        <w:rPr>
          <w:rFonts w:ascii="Arial Narrow" w:hAnsi="Arial Narrow"/>
          <w:sz w:val="24"/>
          <w:szCs w:val="24"/>
        </w:rPr>
      </w:pPr>
      <w:r w:rsidRPr="003A3D71">
        <w:rPr>
          <w:rFonts w:ascii="Arial Narrow" w:hAnsi="Arial Narrow"/>
          <w:sz w:val="24"/>
          <w:szCs w:val="24"/>
        </w:rPr>
        <w:t>définition d’une stratégie de smartcharging pour maîtriser les coûts d’exploitation</w:t>
      </w:r>
    </w:p>
    <w:p w:rsidR="003A3D71" w:rsidRPr="003A3D71" w:rsidRDefault="003A3D71" w:rsidP="003A3D71">
      <w:pPr>
        <w:pStyle w:val="Paragraphedeliste"/>
        <w:numPr>
          <w:ilvl w:val="0"/>
          <w:numId w:val="10"/>
        </w:numPr>
        <w:spacing w:after="0" w:line="240" w:lineRule="auto"/>
        <w:rPr>
          <w:rFonts w:ascii="Arial Narrow" w:hAnsi="Arial Narrow"/>
          <w:sz w:val="24"/>
          <w:szCs w:val="24"/>
        </w:rPr>
      </w:pPr>
      <w:r w:rsidRPr="003A3D71">
        <w:rPr>
          <w:rFonts w:ascii="Arial Narrow" w:hAnsi="Arial Narrow"/>
          <w:sz w:val="24"/>
          <w:szCs w:val="24"/>
        </w:rPr>
        <w:t>articulation avec les projets d’unités de production d’électricité photo-voltaïque</w:t>
      </w:r>
    </w:p>
    <w:p w:rsidR="003A3D71" w:rsidRPr="003A3D71" w:rsidRDefault="003A3D71" w:rsidP="003A3D71">
      <w:pPr>
        <w:pStyle w:val="Paragraphedeliste"/>
        <w:numPr>
          <w:ilvl w:val="0"/>
          <w:numId w:val="10"/>
        </w:numPr>
        <w:spacing w:after="0" w:line="240" w:lineRule="auto"/>
        <w:rPr>
          <w:rFonts w:ascii="Arial Narrow" w:hAnsi="Arial Narrow"/>
          <w:sz w:val="24"/>
          <w:szCs w:val="24"/>
        </w:rPr>
      </w:pPr>
      <w:r w:rsidRPr="003A3D71">
        <w:rPr>
          <w:rFonts w:ascii="Arial Narrow" w:hAnsi="Arial Narrow"/>
          <w:sz w:val="24"/>
          <w:szCs w:val="24"/>
        </w:rPr>
        <w:t>accompagnement de la STRAN et du conducteur d’opération « bâtiment » pour le projet de CeTEx (entre technique d’exploitation) : définition des besoins, gestion des interfaces avec le matériel roulant</w:t>
      </w:r>
    </w:p>
    <w:p w:rsidR="003A3D71" w:rsidRPr="003A3D71" w:rsidRDefault="003A3D71" w:rsidP="003A3D71">
      <w:pPr>
        <w:pStyle w:val="Paragraphedeliste"/>
        <w:numPr>
          <w:ilvl w:val="0"/>
          <w:numId w:val="10"/>
        </w:numPr>
        <w:spacing w:after="0" w:line="240" w:lineRule="auto"/>
        <w:rPr>
          <w:rFonts w:ascii="Arial Narrow" w:hAnsi="Arial Narrow"/>
          <w:sz w:val="24"/>
          <w:szCs w:val="24"/>
        </w:rPr>
      </w:pPr>
      <w:r w:rsidRPr="003A3D71">
        <w:rPr>
          <w:rFonts w:ascii="Arial Narrow" w:hAnsi="Arial Narrow"/>
          <w:sz w:val="24"/>
          <w:szCs w:val="24"/>
        </w:rPr>
        <w:t xml:space="preserve">accompagnement à la recherche de subventions et suivi technique des dossiers </w:t>
      </w:r>
    </w:p>
    <w:p w:rsidR="003A3D71" w:rsidRPr="003A3D71" w:rsidRDefault="003A3D71" w:rsidP="003A3D71">
      <w:pPr>
        <w:pStyle w:val="Paragraphedeliste"/>
        <w:numPr>
          <w:ilvl w:val="0"/>
          <w:numId w:val="10"/>
        </w:numPr>
        <w:spacing w:after="0" w:line="240" w:lineRule="auto"/>
        <w:rPr>
          <w:rFonts w:ascii="Arial Narrow" w:hAnsi="Arial Narrow"/>
          <w:sz w:val="24"/>
          <w:szCs w:val="24"/>
        </w:rPr>
      </w:pPr>
      <w:r w:rsidRPr="003A3D71">
        <w:rPr>
          <w:rFonts w:ascii="Arial Narrow" w:hAnsi="Arial Narrow"/>
          <w:sz w:val="24"/>
          <w:szCs w:val="24"/>
        </w:rPr>
        <w:t>participation aux réseaux nationaux de recueil de bonnes pratiques</w:t>
      </w:r>
    </w:p>
    <w:p w:rsidR="003A3D71" w:rsidRPr="003A3D71" w:rsidRDefault="003A3D71" w:rsidP="003A3D71">
      <w:pPr>
        <w:pStyle w:val="Paragraphedeliste"/>
        <w:numPr>
          <w:ilvl w:val="0"/>
          <w:numId w:val="10"/>
        </w:numPr>
        <w:spacing w:after="0" w:line="240" w:lineRule="auto"/>
        <w:rPr>
          <w:rFonts w:ascii="Arial Narrow" w:hAnsi="Arial Narrow"/>
          <w:sz w:val="24"/>
          <w:szCs w:val="24"/>
        </w:rPr>
      </w:pPr>
      <w:r w:rsidRPr="003A3D71">
        <w:rPr>
          <w:rFonts w:ascii="Arial Narrow" w:hAnsi="Arial Narrow"/>
          <w:sz w:val="24"/>
          <w:szCs w:val="24"/>
        </w:rPr>
        <w:t>missions diverses en lien avec la Direction de la Mobilité</w:t>
      </w:r>
    </w:p>
    <w:p w:rsidR="003A3D71" w:rsidRPr="003A3D71" w:rsidRDefault="003A3D71" w:rsidP="00F5686A">
      <w:pPr>
        <w:spacing w:line="240" w:lineRule="auto"/>
        <w:ind w:left="360"/>
        <w:rPr>
          <w:rFonts w:ascii="Arial Narrow" w:hAnsi="Arial Narrow" w:cs="Arial"/>
          <w:b/>
          <w:u w:val="single"/>
        </w:rPr>
      </w:pPr>
    </w:p>
    <w:p w:rsidR="00567C4E" w:rsidRDefault="00567C4E" w:rsidP="00EF0077">
      <w:pPr>
        <w:spacing w:after="0" w:line="240" w:lineRule="auto"/>
        <w:rPr>
          <w:rFonts w:ascii="Arial Narrow" w:eastAsia="Times New Roman" w:hAnsi="Arial Narrow" w:cs="Times New Roman"/>
          <w:u w:val="single"/>
          <w:lang w:eastAsia="fr-FR"/>
        </w:rPr>
      </w:pPr>
    </w:p>
    <w:p w:rsidR="003A3D71" w:rsidRPr="003A3D71" w:rsidRDefault="003A3D71" w:rsidP="00EF0077">
      <w:pPr>
        <w:spacing w:after="0" w:line="240" w:lineRule="auto"/>
        <w:rPr>
          <w:rFonts w:ascii="Arial Narrow" w:eastAsia="Times New Roman" w:hAnsi="Arial Narrow" w:cs="Times New Roman"/>
          <w:u w:val="single"/>
          <w:lang w:eastAsia="fr-FR"/>
        </w:rPr>
      </w:pPr>
    </w:p>
    <w:p w:rsidR="00567C4E" w:rsidRPr="003A3D71" w:rsidRDefault="00F5686A" w:rsidP="00F5686A">
      <w:pPr>
        <w:spacing w:line="240" w:lineRule="auto"/>
        <w:ind w:left="360"/>
        <w:rPr>
          <w:rFonts w:ascii="Arial Narrow" w:hAnsi="Arial Narrow" w:cs="Arial"/>
          <w:b/>
          <w:u w:val="single"/>
        </w:rPr>
      </w:pPr>
      <w:r w:rsidRPr="003A3D71">
        <w:rPr>
          <w:rFonts w:ascii="Arial Narrow" w:hAnsi="Arial Narrow" w:cs="Arial"/>
          <w:b/>
          <w:u w:val="single"/>
        </w:rPr>
        <w:lastRenderedPageBreak/>
        <w:t>Profil recherché</w:t>
      </w:r>
    </w:p>
    <w:p w:rsidR="00EF0077" w:rsidRPr="003A3D71" w:rsidRDefault="00EF0077" w:rsidP="00EF0077">
      <w:pPr>
        <w:spacing w:before="60" w:after="0" w:line="240" w:lineRule="auto"/>
        <w:ind w:left="1060"/>
        <w:rPr>
          <w:rFonts w:ascii="Arial Narrow" w:eastAsia="Times New Roman" w:hAnsi="Arial Narrow" w:cs="Times New Roman"/>
          <w:lang w:eastAsia="fr-FR"/>
        </w:rPr>
      </w:pPr>
    </w:p>
    <w:p w:rsidR="003A3D71" w:rsidRPr="003A3D71" w:rsidRDefault="003A3D71" w:rsidP="003A3D71">
      <w:pPr>
        <w:pStyle w:val="Paragraphedeliste"/>
        <w:numPr>
          <w:ilvl w:val="0"/>
          <w:numId w:val="11"/>
        </w:numPr>
        <w:spacing w:after="160" w:line="259" w:lineRule="auto"/>
        <w:rPr>
          <w:rFonts w:ascii="Arial Narrow" w:hAnsi="Arial Narrow"/>
          <w:sz w:val="24"/>
          <w:szCs w:val="24"/>
        </w:rPr>
      </w:pPr>
      <w:r w:rsidRPr="003A3D71">
        <w:rPr>
          <w:rFonts w:ascii="Arial Narrow" w:hAnsi="Arial Narrow"/>
          <w:sz w:val="24"/>
          <w:szCs w:val="24"/>
        </w:rPr>
        <w:t>Ingénieur en systèmes électriques</w:t>
      </w:r>
    </w:p>
    <w:p w:rsidR="003A3D71" w:rsidRPr="003A3D71" w:rsidRDefault="003A3D71" w:rsidP="003A3D71">
      <w:pPr>
        <w:pStyle w:val="Paragraphedeliste"/>
        <w:numPr>
          <w:ilvl w:val="0"/>
          <w:numId w:val="11"/>
        </w:numPr>
        <w:spacing w:after="160" w:line="259" w:lineRule="auto"/>
        <w:rPr>
          <w:rFonts w:ascii="Arial Narrow" w:hAnsi="Arial Narrow"/>
          <w:sz w:val="24"/>
          <w:szCs w:val="24"/>
        </w:rPr>
      </w:pPr>
      <w:r w:rsidRPr="003A3D71">
        <w:rPr>
          <w:rFonts w:ascii="Arial Narrow" w:hAnsi="Arial Narrow"/>
          <w:sz w:val="24"/>
          <w:szCs w:val="24"/>
        </w:rPr>
        <w:t>Connaissance des méthodes et outils de gestion de projet</w:t>
      </w:r>
    </w:p>
    <w:p w:rsidR="003A3D71" w:rsidRPr="003A3D71" w:rsidRDefault="003A3D71" w:rsidP="003A3D71">
      <w:pPr>
        <w:pStyle w:val="Paragraphedeliste"/>
        <w:numPr>
          <w:ilvl w:val="0"/>
          <w:numId w:val="11"/>
        </w:numPr>
        <w:spacing w:before="60" w:after="0" w:line="240" w:lineRule="auto"/>
        <w:rPr>
          <w:rFonts w:ascii="Arial Narrow" w:eastAsia="Times New Roman" w:hAnsi="Arial Narrow" w:cs="Times New Roman"/>
          <w:lang w:eastAsia="fr-FR"/>
        </w:rPr>
      </w:pPr>
      <w:r w:rsidRPr="003A3D71">
        <w:rPr>
          <w:rFonts w:ascii="Arial Narrow" w:hAnsi="Arial Narrow"/>
          <w:sz w:val="24"/>
          <w:szCs w:val="24"/>
        </w:rPr>
        <w:t>Rigueur dans la conduite de projet et dans la rédaction de documents</w:t>
      </w:r>
    </w:p>
    <w:p w:rsidR="003A3D71" w:rsidRPr="003A3D71" w:rsidRDefault="003A3D71" w:rsidP="003A3D71">
      <w:pPr>
        <w:pStyle w:val="Paragraphedeliste"/>
        <w:numPr>
          <w:ilvl w:val="0"/>
          <w:numId w:val="11"/>
        </w:numPr>
        <w:spacing w:after="160" w:line="259" w:lineRule="auto"/>
        <w:rPr>
          <w:rFonts w:ascii="Arial Narrow" w:hAnsi="Arial Narrow"/>
          <w:sz w:val="24"/>
          <w:szCs w:val="24"/>
        </w:rPr>
      </w:pPr>
      <w:r w:rsidRPr="003A3D71">
        <w:rPr>
          <w:rFonts w:ascii="Arial Narrow" w:hAnsi="Arial Narrow"/>
          <w:sz w:val="24"/>
          <w:szCs w:val="24"/>
        </w:rPr>
        <w:t>Appétence sur les questions de mobilité</w:t>
      </w:r>
    </w:p>
    <w:p w:rsidR="003A3D71" w:rsidRPr="003A3D71" w:rsidRDefault="003A3D71" w:rsidP="003A3D71">
      <w:pPr>
        <w:pStyle w:val="Paragraphedeliste"/>
        <w:numPr>
          <w:ilvl w:val="0"/>
          <w:numId w:val="11"/>
        </w:numPr>
        <w:spacing w:after="160" w:line="259" w:lineRule="auto"/>
        <w:rPr>
          <w:rFonts w:ascii="Arial Narrow" w:hAnsi="Arial Narrow"/>
          <w:sz w:val="24"/>
          <w:szCs w:val="24"/>
        </w:rPr>
      </w:pPr>
      <w:r w:rsidRPr="003A3D71">
        <w:rPr>
          <w:rFonts w:ascii="Arial Narrow" w:hAnsi="Arial Narrow"/>
          <w:sz w:val="24"/>
          <w:szCs w:val="24"/>
        </w:rPr>
        <w:t>Capacité à travailler en transversalité</w:t>
      </w:r>
    </w:p>
    <w:p w:rsidR="003A3D71" w:rsidRPr="003A3D71" w:rsidRDefault="003A3D71" w:rsidP="003A3D71">
      <w:pPr>
        <w:pStyle w:val="Paragraphedeliste"/>
        <w:numPr>
          <w:ilvl w:val="0"/>
          <w:numId w:val="11"/>
        </w:numPr>
        <w:spacing w:after="160" w:line="259" w:lineRule="auto"/>
        <w:rPr>
          <w:rFonts w:ascii="Arial Narrow" w:hAnsi="Arial Narrow"/>
          <w:sz w:val="24"/>
          <w:szCs w:val="24"/>
        </w:rPr>
      </w:pPr>
      <w:r w:rsidRPr="003A3D71">
        <w:rPr>
          <w:rFonts w:ascii="Arial Narrow" w:hAnsi="Arial Narrow"/>
          <w:sz w:val="24"/>
          <w:szCs w:val="24"/>
        </w:rPr>
        <w:t>Savoir être force de proposition</w:t>
      </w:r>
    </w:p>
    <w:p w:rsidR="003A3D71" w:rsidRPr="003A3D71" w:rsidRDefault="003A3D71" w:rsidP="00EF0077">
      <w:pPr>
        <w:spacing w:before="60" w:after="0" w:line="240" w:lineRule="auto"/>
        <w:ind w:left="1060"/>
        <w:rPr>
          <w:rFonts w:ascii="Arial Narrow" w:eastAsia="Times New Roman" w:hAnsi="Arial Narrow" w:cs="Times New Roman"/>
          <w:lang w:eastAsia="fr-FR"/>
        </w:rPr>
      </w:pPr>
    </w:p>
    <w:p w:rsidR="003A3D71" w:rsidRPr="003A3D71" w:rsidRDefault="003A3D71" w:rsidP="00EF0077">
      <w:pPr>
        <w:spacing w:before="60" w:after="0" w:line="240" w:lineRule="auto"/>
        <w:ind w:left="1060"/>
        <w:rPr>
          <w:rFonts w:ascii="Arial Narrow" w:eastAsia="Times New Roman" w:hAnsi="Arial Narrow" w:cs="Times New Roman"/>
          <w:lang w:eastAsia="fr-FR"/>
        </w:rPr>
      </w:pPr>
    </w:p>
    <w:p w:rsidR="003A3D71" w:rsidRPr="003A3D71" w:rsidRDefault="003A3D71" w:rsidP="00EF0077">
      <w:pPr>
        <w:spacing w:before="60" w:after="0" w:line="240" w:lineRule="auto"/>
        <w:ind w:left="1060"/>
        <w:rPr>
          <w:rFonts w:ascii="Arial Narrow" w:eastAsia="Times New Roman" w:hAnsi="Arial Narrow" w:cs="Times New Roman"/>
          <w:lang w:eastAsia="fr-FR"/>
        </w:rPr>
      </w:pPr>
      <w:bookmarkStart w:id="0" w:name="_GoBack"/>
      <w:bookmarkEnd w:id="0"/>
    </w:p>
    <w:p w:rsidR="003A3D71" w:rsidRPr="003A3D71" w:rsidRDefault="003A3D71" w:rsidP="00EF0077">
      <w:pPr>
        <w:spacing w:before="60" w:after="0" w:line="240" w:lineRule="auto"/>
        <w:ind w:left="1060"/>
        <w:rPr>
          <w:rFonts w:ascii="Arial Narrow" w:eastAsia="Times New Roman" w:hAnsi="Arial Narrow" w:cs="Times New Roman"/>
          <w:lang w:eastAsia="fr-FR"/>
        </w:rPr>
      </w:pPr>
    </w:p>
    <w:p w:rsidR="00ED2137" w:rsidRPr="003A3D71" w:rsidRDefault="00ED2137" w:rsidP="00ED2137">
      <w:pPr>
        <w:spacing w:after="0" w:line="240" w:lineRule="auto"/>
        <w:jc w:val="center"/>
        <w:rPr>
          <w:rFonts w:ascii="Arial Narrow" w:hAnsi="Arial Narrow"/>
          <w:b/>
        </w:rPr>
      </w:pPr>
      <w:r w:rsidRPr="003A3D71">
        <w:rPr>
          <w:rFonts w:ascii="Arial Narrow" w:hAnsi="Arial Narrow"/>
          <w:b/>
        </w:rPr>
        <w:t>Adress</w:t>
      </w:r>
      <w:r w:rsidR="00AA5527" w:rsidRPr="003A3D71">
        <w:rPr>
          <w:rFonts w:ascii="Arial Narrow" w:hAnsi="Arial Narrow"/>
          <w:b/>
        </w:rPr>
        <w:t xml:space="preserve">er votre candidature </w:t>
      </w:r>
      <w:r w:rsidR="00100D32" w:rsidRPr="003A3D71">
        <w:rPr>
          <w:rFonts w:ascii="Arial Narrow" w:hAnsi="Arial Narrow"/>
          <w:b/>
        </w:rPr>
        <w:t>(CV + lettre de motivation)</w:t>
      </w:r>
      <w:r w:rsidR="00AA5527" w:rsidRPr="003A3D71">
        <w:rPr>
          <w:rFonts w:ascii="Arial Narrow" w:hAnsi="Arial Narrow"/>
          <w:b/>
        </w:rPr>
        <w:t> :</w:t>
      </w:r>
    </w:p>
    <w:p w:rsidR="006954AD" w:rsidRPr="003A3D71" w:rsidRDefault="006954AD" w:rsidP="00ED2137">
      <w:pPr>
        <w:spacing w:after="0" w:line="240" w:lineRule="auto"/>
        <w:jc w:val="center"/>
        <w:rPr>
          <w:rFonts w:ascii="Arial Narrow" w:hAnsi="Arial Narrow"/>
          <w:b/>
        </w:rPr>
      </w:pPr>
    </w:p>
    <w:p w:rsidR="00ED2137" w:rsidRPr="003A3D71" w:rsidRDefault="00ED2137" w:rsidP="00ED2137">
      <w:pPr>
        <w:spacing w:after="0" w:line="240" w:lineRule="auto"/>
        <w:jc w:val="center"/>
        <w:rPr>
          <w:rFonts w:ascii="Arial Narrow" w:hAnsi="Arial Narrow"/>
          <w:b/>
        </w:rPr>
      </w:pPr>
      <w:r w:rsidRPr="003A3D71">
        <w:rPr>
          <w:rFonts w:ascii="Arial Narrow" w:hAnsi="Arial Narrow"/>
          <w:b/>
        </w:rPr>
        <w:t>Monsieur le Président de la CARENE</w:t>
      </w:r>
    </w:p>
    <w:p w:rsidR="00ED2137" w:rsidRPr="003A3D71" w:rsidRDefault="00ED2137" w:rsidP="00ED2137">
      <w:pPr>
        <w:spacing w:after="0" w:line="240" w:lineRule="auto"/>
        <w:jc w:val="center"/>
        <w:rPr>
          <w:rFonts w:ascii="Arial Narrow" w:hAnsi="Arial Narrow"/>
          <w:b/>
        </w:rPr>
      </w:pPr>
      <w:r w:rsidRPr="003A3D71">
        <w:rPr>
          <w:rFonts w:ascii="Arial Narrow" w:hAnsi="Arial Narrow"/>
          <w:b/>
        </w:rPr>
        <w:t>BP 305 - 44605 - SAINT NAZAIRE CEDEX</w:t>
      </w:r>
    </w:p>
    <w:p w:rsidR="00ED2137" w:rsidRPr="003A3D71" w:rsidRDefault="00ED2137" w:rsidP="00ED2137">
      <w:pPr>
        <w:keepNext/>
        <w:spacing w:after="0" w:line="240" w:lineRule="auto"/>
        <w:jc w:val="center"/>
        <w:outlineLvl w:val="0"/>
        <w:rPr>
          <w:rFonts w:ascii="Arial Narrow" w:hAnsi="Arial Narrow"/>
          <w:b/>
        </w:rPr>
      </w:pPr>
      <w:r w:rsidRPr="003A3D71">
        <w:rPr>
          <w:rFonts w:ascii="Arial Narrow" w:hAnsi="Arial Narrow"/>
          <w:b/>
        </w:rPr>
        <w:t>Tél. 02 51 16 48 48</w:t>
      </w:r>
    </w:p>
    <w:p w:rsidR="006954AD" w:rsidRPr="003A3D71" w:rsidRDefault="006954AD" w:rsidP="00ED2137">
      <w:pPr>
        <w:keepNext/>
        <w:spacing w:after="0" w:line="240" w:lineRule="auto"/>
        <w:jc w:val="center"/>
        <w:outlineLvl w:val="0"/>
        <w:rPr>
          <w:rFonts w:ascii="Arial Narrow" w:hAnsi="Arial Narrow"/>
          <w:b/>
        </w:rPr>
      </w:pPr>
    </w:p>
    <w:p w:rsidR="00FA721B" w:rsidRPr="003A3D71" w:rsidRDefault="00567C4E" w:rsidP="00567C4E">
      <w:pPr>
        <w:keepNext/>
        <w:spacing w:after="0" w:line="240" w:lineRule="auto"/>
        <w:jc w:val="center"/>
        <w:outlineLvl w:val="0"/>
        <w:rPr>
          <w:rFonts w:ascii="Arial Narrow" w:hAnsi="Arial Narrow" w:cs="Arial"/>
          <w:u w:val="single"/>
        </w:rPr>
      </w:pPr>
      <w:r w:rsidRPr="003A3D71">
        <w:rPr>
          <w:rFonts w:ascii="Arial Narrow" w:hAnsi="Arial Narrow"/>
          <w:b/>
          <w:u w:val="single"/>
        </w:rPr>
        <w:t xml:space="preserve">Avant le </w:t>
      </w:r>
      <w:r w:rsidR="00C2185C">
        <w:rPr>
          <w:rFonts w:ascii="Arial Narrow" w:hAnsi="Arial Narrow"/>
          <w:b/>
          <w:u w:val="single"/>
        </w:rPr>
        <w:t>15 juin</w:t>
      </w:r>
      <w:r w:rsidR="003A3D71" w:rsidRPr="003A3D71">
        <w:rPr>
          <w:rFonts w:ascii="Arial Narrow" w:hAnsi="Arial Narrow"/>
          <w:b/>
          <w:u w:val="single"/>
        </w:rPr>
        <w:t xml:space="preserve"> </w:t>
      </w:r>
      <w:r w:rsidR="00F5686A" w:rsidRPr="003A3D71">
        <w:rPr>
          <w:rFonts w:ascii="Arial Narrow" w:hAnsi="Arial Narrow"/>
          <w:b/>
          <w:u w:val="single"/>
        </w:rPr>
        <w:t>2022</w:t>
      </w:r>
    </w:p>
    <w:sectPr w:rsidR="00FA721B" w:rsidRPr="003A3D71"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04" w:rsidRDefault="000A2B04" w:rsidP="000A2B04">
      <w:pPr>
        <w:spacing w:after="0" w:line="240" w:lineRule="auto"/>
      </w:pPr>
      <w:r>
        <w:separator/>
      </w:r>
    </w:p>
  </w:endnote>
  <w:endnote w:type="continuationSeparator" w:id="0">
    <w:p w:rsidR="000A2B04" w:rsidRDefault="000A2B04"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04" w:rsidRDefault="000A2B04" w:rsidP="000A2B04">
      <w:pPr>
        <w:spacing w:after="0" w:line="240" w:lineRule="auto"/>
      </w:pPr>
      <w:r>
        <w:separator/>
      </w:r>
    </w:p>
  </w:footnote>
  <w:footnote w:type="continuationSeparator" w:id="0">
    <w:p w:rsidR="000A2B04" w:rsidRDefault="000A2B04"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183C"/>
    <w:multiLevelType w:val="hybridMultilevel"/>
    <w:tmpl w:val="DE944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2"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AB6C76"/>
    <w:multiLevelType w:val="hybridMultilevel"/>
    <w:tmpl w:val="573CFE04"/>
    <w:lvl w:ilvl="0" w:tplc="8F48530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4"/>
  </w:num>
  <w:num w:numId="4">
    <w:abstractNumId w:val="10"/>
  </w:num>
  <w:num w:numId="5">
    <w:abstractNumId w:val="1"/>
  </w:num>
  <w:num w:numId="6">
    <w:abstractNumId w:val="2"/>
  </w:num>
  <w:num w:numId="7">
    <w:abstractNumId w:val="3"/>
  </w:num>
  <w:num w:numId="8">
    <w:abstractNumId w:val="8"/>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96C22"/>
    <w:rsid w:val="000A2B04"/>
    <w:rsid w:val="000E55FE"/>
    <w:rsid w:val="00100D32"/>
    <w:rsid w:val="0016129E"/>
    <w:rsid w:val="001E6C40"/>
    <w:rsid w:val="00206029"/>
    <w:rsid w:val="00223415"/>
    <w:rsid w:val="0027527E"/>
    <w:rsid w:val="00325094"/>
    <w:rsid w:val="003477AC"/>
    <w:rsid w:val="00375A09"/>
    <w:rsid w:val="00375BEC"/>
    <w:rsid w:val="003A3D71"/>
    <w:rsid w:val="003D73D2"/>
    <w:rsid w:val="0044085E"/>
    <w:rsid w:val="004D3218"/>
    <w:rsid w:val="004E482C"/>
    <w:rsid w:val="00567C4E"/>
    <w:rsid w:val="005F57E2"/>
    <w:rsid w:val="006153A3"/>
    <w:rsid w:val="006954AD"/>
    <w:rsid w:val="006B2D99"/>
    <w:rsid w:val="006B6B00"/>
    <w:rsid w:val="00725A79"/>
    <w:rsid w:val="007403AF"/>
    <w:rsid w:val="00781799"/>
    <w:rsid w:val="00782D75"/>
    <w:rsid w:val="007D32D1"/>
    <w:rsid w:val="008F5A4F"/>
    <w:rsid w:val="0094186C"/>
    <w:rsid w:val="009530C1"/>
    <w:rsid w:val="00973113"/>
    <w:rsid w:val="00997A7F"/>
    <w:rsid w:val="00A7246C"/>
    <w:rsid w:val="00A8302E"/>
    <w:rsid w:val="00AA5527"/>
    <w:rsid w:val="00B053E8"/>
    <w:rsid w:val="00B15E09"/>
    <w:rsid w:val="00B50856"/>
    <w:rsid w:val="00B51418"/>
    <w:rsid w:val="00BD3C3E"/>
    <w:rsid w:val="00C2185C"/>
    <w:rsid w:val="00C30A0A"/>
    <w:rsid w:val="00CB58F6"/>
    <w:rsid w:val="00D40C32"/>
    <w:rsid w:val="00D56F4B"/>
    <w:rsid w:val="00D76947"/>
    <w:rsid w:val="00D960BA"/>
    <w:rsid w:val="00E01B49"/>
    <w:rsid w:val="00E57F3E"/>
    <w:rsid w:val="00EA3333"/>
    <w:rsid w:val="00EC19C7"/>
    <w:rsid w:val="00ED2137"/>
    <w:rsid w:val="00EF0077"/>
    <w:rsid w:val="00F54AFB"/>
    <w:rsid w:val="00F5686A"/>
    <w:rsid w:val="00FA7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83E1CD5"/>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 w:type="table" w:styleId="Grilledutableau">
    <w:name w:val="Table Grid"/>
    <w:basedOn w:val="TableauNormal"/>
    <w:uiPriority w:val="39"/>
    <w:rsid w:val="003A3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D0F5C-BF21-4325-8135-195FA7A6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476</Words>
  <Characters>2621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Cherhal Nadège</cp:lastModifiedBy>
  <cp:revision>5</cp:revision>
  <cp:lastPrinted>2018-06-21T14:32:00Z</cp:lastPrinted>
  <dcterms:created xsi:type="dcterms:W3CDTF">2022-03-23T08:11:00Z</dcterms:created>
  <dcterms:modified xsi:type="dcterms:W3CDTF">2022-05-18T09:11:00Z</dcterms:modified>
</cp:coreProperties>
</file>